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EB2C" w14:textId="2A22128B" w:rsidR="00107407" w:rsidRPr="00F16A22" w:rsidRDefault="00107407" w:rsidP="00F16A22">
      <w:pPr>
        <w:widowControl w:val="0"/>
        <w:tabs>
          <w:tab w:val="right" w:pos="9072"/>
        </w:tabs>
        <w:autoSpaceDE w:val="0"/>
        <w:autoSpaceDN w:val="0"/>
        <w:adjustRightInd w:val="0"/>
        <w:spacing w:before="120"/>
        <w:ind w:left="1134" w:hanging="1134"/>
        <w:rPr>
          <w:rFonts w:eastAsia="Arial" w:cs="Arial"/>
          <w:b/>
          <w:bCs/>
          <w:sz w:val="22"/>
          <w:u w:val="single"/>
        </w:rPr>
      </w:pPr>
      <w:r w:rsidRPr="00F16A22">
        <w:rPr>
          <w:rFonts w:eastAsia="Arial" w:cs="Arial"/>
          <w:b/>
          <w:bCs/>
          <w:sz w:val="22"/>
          <w:u w:val="single"/>
        </w:rPr>
        <w:t>PŘÍLOHA:</w:t>
      </w:r>
      <w:r w:rsidR="00E30AC8">
        <w:rPr>
          <w:rFonts w:eastAsia="Arial" w:cs="Arial"/>
          <w:b/>
          <w:bCs/>
          <w:sz w:val="22"/>
          <w:u w:val="single"/>
        </w:rPr>
        <w:tab/>
      </w:r>
      <w:r w:rsidR="00F07267" w:rsidRPr="00F16A22">
        <w:rPr>
          <w:rFonts w:eastAsia="Arial" w:cs="Arial"/>
          <w:b/>
          <w:bCs/>
          <w:sz w:val="22"/>
          <w:u w:val="single"/>
        </w:rPr>
        <w:t xml:space="preserve">Vysvětlení </w:t>
      </w:r>
      <w:r w:rsidR="002E0378" w:rsidRPr="00F16A22">
        <w:rPr>
          <w:rFonts w:eastAsia="Arial" w:cs="Arial"/>
          <w:b/>
          <w:bCs/>
          <w:sz w:val="22"/>
          <w:u w:val="single"/>
        </w:rPr>
        <w:t xml:space="preserve">k </w:t>
      </w:r>
      <w:r w:rsidR="002E0378" w:rsidRPr="00F16A22">
        <w:rPr>
          <w:rFonts w:eastAsia="Arial" w:cs="Arial"/>
          <w:b/>
          <w:bCs/>
          <w:i/>
          <w:iCs/>
          <w:sz w:val="22"/>
          <w:u w:val="single"/>
        </w:rPr>
        <w:t>„</w:t>
      </w:r>
      <w:r w:rsidR="00292B39" w:rsidRPr="00F16A22">
        <w:rPr>
          <w:rFonts w:eastAsia="Arial" w:cs="Arial"/>
          <w:b/>
          <w:bCs/>
          <w:i/>
          <w:iCs/>
          <w:sz w:val="22"/>
          <w:u w:val="single"/>
        </w:rPr>
        <w:t>Doporučení k zajištění splnění Pravidel,</w:t>
      </w:r>
      <w:r w:rsidR="000B703A">
        <w:rPr>
          <w:rFonts w:eastAsia="Arial" w:cs="Arial"/>
          <w:b/>
          <w:bCs/>
          <w:i/>
          <w:iCs/>
          <w:sz w:val="22"/>
          <w:u w:val="single"/>
        </w:rPr>
        <w:t xml:space="preserve"> </w:t>
      </w:r>
      <w:r w:rsidR="00292B39" w:rsidRPr="00F16A22">
        <w:rPr>
          <w:rFonts w:eastAsia="Arial" w:cs="Arial"/>
          <w:b/>
          <w:bCs/>
          <w:i/>
          <w:iCs/>
          <w:sz w:val="22"/>
          <w:u w:val="single"/>
        </w:rPr>
        <w:t>zásad</w:t>
      </w:r>
      <w:r w:rsidR="00FF4B9D" w:rsidRPr="00F16A22">
        <w:rPr>
          <w:rFonts w:eastAsia="Arial" w:cs="Arial"/>
          <w:b/>
          <w:bCs/>
          <w:i/>
          <w:iCs/>
          <w:sz w:val="22"/>
          <w:u w:val="single"/>
        </w:rPr>
        <w:t> </w:t>
      </w:r>
      <w:r w:rsidR="00292B39" w:rsidRPr="00F16A22">
        <w:rPr>
          <w:rFonts w:eastAsia="Arial" w:cs="Arial"/>
          <w:b/>
          <w:bCs/>
          <w:i/>
          <w:iCs/>
          <w:sz w:val="22"/>
          <w:u w:val="single"/>
        </w:rPr>
        <w:t>a</w:t>
      </w:r>
      <w:r w:rsidR="00E35F45" w:rsidRPr="00F16A22">
        <w:rPr>
          <w:rFonts w:eastAsia="Arial" w:cs="Arial"/>
          <w:b/>
          <w:bCs/>
          <w:i/>
          <w:iCs/>
          <w:sz w:val="22"/>
          <w:u w:val="single"/>
        </w:rPr>
        <w:t> </w:t>
      </w:r>
      <w:r w:rsidR="00292B39" w:rsidRPr="00F16A22">
        <w:rPr>
          <w:rFonts w:eastAsia="Arial" w:cs="Arial"/>
          <w:b/>
          <w:bCs/>
          <w:i/>
          <w:iCs/>
          <w:sz w:val="22"/>
          <w:u w:val="single"/>
        </w:rPr>
        <w:t>způsobu pořizování, správy a užívání programových prostředků“</w:t>
      </w:r>
    </w:p>
    <w:p w14:paraId="18C32326" w14:textId="77777777" w:rsidR="00292B39" w:rsidRPr="00573087" w:rsidRDefault="00292B39" w:rsidP="00B23264">
      <w:pPr>
        <w:widowControl w:val="0"/>
        <w:tabs>
          <w:tab w:val="left" w:pos="1843"/>
          <w:tab w:val="right" w:pos="9072"/>
        </w:tabs>
        <w:autoSpaceDE w:val="0"/>
        <w:autoSpaceDN w:val="0"/>
        <w:adjustRightInd w:val="0"/>
        <w:spacing w:before="120"/>
        <w:ind w:left="1843" w:hanging="1843"/>
        <w:rPr>
          <w:rFonts w:eastAsia="Arial" w:cs="Arial"/>
          <w:b/>
          <w:bCs/>
        </w:rPr>
      </w:pPr>
    </w:p>
    <w:p w14:paraId="0A32B013" w14:textId="62A264B2" w:rsidR="001E31E4" w:rsidRPr="00F16A22" w:rsidRDefault="006E20D8" w:rsidP="006E20D8">
      <w:pPr>
        <w:rPr>
          <w:rStyle w:val="Siln"/>
          <w:sz w:val="22"/>
        </w:rPr>
      </w:pPr>
      <w:r w:rsidRPr="00F16A22">
        <w:rPr>
          <w:rStyle w:val="Siln"/>
          <w:sz w:val="22"/>
        </w:rPr>
        <w:t>Premisa dokumentu</w:t>
      </w:r>
    </w:p>
    <w:p w14:paraId="432FF7B4" w14:textId="782E3436" w:rsidR="00A117CF" w:rsidRPr="003C1079" w:rsidRDefault="002858CD" w:rsidP="000B1FED">
      <w:pPr>
        <w:widowControl w:val="0"/>
        <w:autoSpaceDE w:val="0"/>
        <w:autoSpaceDN w:val="0"/>
        <w:adjustRightInd w:val="0"/>
        <w:spacing w:before="120"/>
        <w:rPr>
          <w:rFonts w:eastAsia="Arial" w:cs="Arial"/>
        </w:rPr>
      </w:pPr>
      <w:r>
        <w:rPr>
          <w:rFonts w:eastAsia="Arial" w:cs="Arial"/>
        </w:rPr>
        <w:t>Účelem</w:t>
      </w:r>
      <w:r w:rsidRPr="7A7D6902">
        <w:rPr>
          <w:rFonts w:eastAsia="Arial" w:cs="Arial"/>
        </w:rPr>
        <w:t xml:space="preserve"> </w:t>
      </w:r>
      <w:r w:rsidR="001E31E4" w:rsidRPr="7A7D6902">
        <w:rPr>
          <w:rFonts w:eastAsia="Arial" w:cs="Arial"/>
        </w:rPr>
        <w:t xml:space="preserve">tohoto dokumentu </w:t>
      </w:r>
      <w:r w:rsidR="00A117CF" w:rsidRPr="7A7D6902">
        <w:rPr>
          <w:rFonts w:eastAsia="Arial" w:cs="Arial"/>
        </w:rPr>
        <w:t xml:space="preserve">je </w:t>
      </w:r>
      <w:r w:rsidR="000C3AB1">
        <w:rPr>
          <w:rFonts w:eastAsia="Arial" w:cs="Arial"/>
        </w:rPr>
        <w:t>vysvětl</w:t>
      </w:r>
      <w:r w:rsidR="00B437DC">
        <w:rPr>
          <w:rFonts w:eastAsia="Arial" w:cs="Arial"/>
        </w:rPr>
        <w:t xml:space="preserve">ení </w:t>
      </w:r>
      <w:r w:rsidR="00013DEB" w:rsidRPr="00013DEB">
        <w:rPr>
          <w:rFonts w:eastAsia="Arial" w:cs="Arial"/>
        </w:rPr>
        <w:t xml:space="preserve">věcných a právních souvislostí </w:t>
      </w:r>
      <w:r w:rsidR="00544BC5">
        <w:rPr>
          <w:rFonts w:eastAsia="Arial" w:cs="Arial"/>
        </w:rPr>
        <w:t xml:space="preserve">dokumentu </w:t>
      </w:r>
      <w:r w:rsidR="00544BC5" w:rsidRPr="00544BC5">
        <w:rPr>
          <w:rFonts w:eastAsia="Arial" w:cs="Arial"/>
          <w:i/>
          <w:iCs/>
        </w:rPr>
        <w:t>Doporučení k</w:t>
      </w:r>
      <w:r w:rsidR="00544BC5">
        <w:rPr>
          <w:rFonts w:eastAsia="Arial" w:cs="Arial"/>
          <w:i/>
          <w:iCs/>
        </w:rPr>
        <w:t> </w:t>
      </w:r>
      <w:r w:rsidR="00544BC5" w:rsidRPr="00544BC5">
        <w:rPr>
          <w:rFonts w:eastAsia="Arial" w:cs="Arial"/>
          <w:i/>
          <w:iCs/>
        </w:rPr>
        <w:t>zajištění splnění Pravidel, zásad a způsobu pořizování, správy a užívání programových prostředků</w:t>
      </w:r>
      <w:r w:rsidR="00544BC5">
        <w:rPr>
          <w:rFonts w:eastAsia="Arial" w:cs="Arial"/>
          <w:i/>
          <w:iCs/>
        </w:rPr>
        <w:t xml:space="preserve">, </w:t>
      </w:r>
      <w:r w:rsidR="00544BC5" w:rsidRPr="00544BC5">
        <w:rPr>
          <w:rFonts w:eastAsia="Arial" w:cs="Arial"/>
        </w:rPr>
        <w:t>jehož je tento dokument přílohou</w:t>
      </w:r>
      <w:r w:rsidR="00624A7F">
        <w:rPr>
          <w:rFonts w:eastAsia="Arial" w:cs="Arial"/>
        </w:rPr>
        <w:t>, a to tak, aby povinné subjekty mohly při</w:t>
      </w:r>
      <w:r w:rsidR="00604561" w:rsidRPr="7A7D6902">
        <w:rPr>
          <w:rFonts w:eastAsia="Arial" w:cs="Arial"/>
        </w:rPr>
        <w:t xml:space="preserve"> </w:t>
      </w:r>
      <w:r w:rsidR="003A7525">
        <w:t>využití</w:t>
      </w:r>
      <w:r w:rsidR="003A7525" w:rsidRPr="4C9D1B78">
        <w:t xml:space="preserve"> </w:t>
      </w:r>
      <w:r w:rsidR="00604561">
        <w:t>v jejich vnitřních předpisech</w:t>
      </w:r>
      <w:r w:rsidR="00604561" w:rsidRPr="7A7D6902">
        <w:rPr>
          <w:rFonts w:eastAsia="Arial" w:cs="Arial"/>
        </w:rPr>
        <w:t xml:space="preserve"> </w:t>
      </w:r>
      <w:r w:rsidR="00A117CF" w:rsidRPr="7A7D6902">
        <w:rPr>
          <w:rFonts w:eastAsia="Arial" w:cs="Arial"/>
        </w:rPr>
        <w:t xml:space="preserve">shrnout osvědčené postupy k dosažení souladu s </w:t>
      </w:r>
      <w:r w:rsidR="00357E18" w:rsidRPr="7A7D6902">
        <w:rPr>
          <w:rFonts w:eastAsia="Arial" w:cs="Arial"/>
        </w:rPr>
        <w:t>P</w:t>
      </w:r>
      <w:r w:rsidR="001E31E4" w:rsidRPr="7A7D6902">
        <w:rPr>
          <w:rFonts w:eastAsia="Arial" w:cs="Arial"/>
        </w:rPr>
        <w:t>ravidl</w:t>
      </w:r>
      <w:r w:rsidR="00A117CF" w:rsidRPr="7A7D6902">
        <w:rPr>
          <w:rFonts w:eastAsia="Arial" w:cs="Arial"/>
        </w:rPr>
        <w:t>y, a to včetně uvedení konkrétních upozornění na související zákonné povinnosti</w:t>
      </w:r>
      <w:r w:rsidR="006E20D8" w:rsidRPr="7A7D6902">
        <w:rPr>
          <w:rFonts w:eastAsia="Arial" w:cs="Arial"/>
        </w:rPr>
        <w:t>, a formulovat je tak, aby byly využitelné jako výchozí, univer</w:t>
      </w:r>
      <w:r w:rsidR="00326CA2">
        <w:rPr>
          <w:rFonts w:eastAsia="Arial" w:cs="Arial"/>
        </w:rPr>
        <w:t>z</w:t>
      </w:r>
      <w:r w:rsidR="006E20D8" w:rsidRPr="7A7D6902">
        <w:rPr>
          <w:rFonts w:eastAsia="Arial" w:cs="Arial"/>
        </w:rPr>
        <w:t xml:space="preserve">ální </w:t>
      </w:r>
      <w:r w:rsidR="00326CA2">
        <w:rPr>
          <w:rFonts w:eastAsia="Arial" w:cs="Arial"/>
        </w:rPr>
        <w:t>–</w:t>
      </w:r>
      <w:r w:rsidR="006E20D8" w:rsidRPr="7A7D6902">
        <w:rPr>
          <w:rFonts w:eastAsia="Arial" w:cs="Arial"/>
        </w:rPr>
        <w:t xml:space="preserve"> tj. na odvětví a úrovni veřejné správy nezávislý</w:t>
      </w:r>
      <w:r w:rsidR="00326CA2">
        <w:rPr>
          <w:rFonts w:eastAsia="Arial" w:cs="Arial"/>
        </w:rPr>
        <w:t xml:space="preserve"> – </w:t>
      </w:r>
      <w:r w:rsidR="006E20D8" w:rsidRPr="7A7D6902">
        <w:rPr>
          <w:rFonts w:eastAsia="Arial" w:cs="Arial"/>
        </w:rPr>
        <w:t xml:space="preserve">základ školení zaměstnanců v oblasti legálního užívání </w:t>
      </w:r>
      <w:r w:rsidR="00B23264">
        <w:rPr>
          <w:rFonts w:eastAsia="Arial" w:cs="Arial"/>
        </w:rPr>
        <w:t>programových prostředků</w:t>
      </w:r>
      <w:r w:rsidR="00A117CF" w:rsidRPr="7A7D6902">
        <w:rPr>
          <w:rFonts w:eastAsia="Arial" w:cs="Arial"/>
        </w:rPr>
        <w:t>.</w:t>
      </w:r>
    </w:p>
    <w:p w14:paraId="55C21105" w14:textId="2D922E76" w:rsidR="00A117CF" w:rsidRPr="00F73BEF" w:rsidRDefault="00A117CF" w:rsidP="000B1FED">
      <w:pPr>
        <w:widowControl w:val="0"/>
        <w:autoSpaceDE w:val="0"/>
        <w:autoSpaceDN w:val="0"/>
        <w:adjustRightInd w:val="0"/>
        <w:spacing w:before="120"/>
        <w:rPr>
          <w:rFonts w:eastAsia="Arial" w:cs="Arial"/>
        </w:rPr>
      </w:pPr>
      <w:r w:rsidRPr="7A7D6902">
        <w:rPr>
          <w:rFonts w:eastAsia="Arial" w:cs="Arial"/>
        </w:rPr>
        <w:t xml:space="preserve">Pro maximální adresnost je </w:t>
      </w:r>
      <w:r w:rsidRPr="7A7D6902">
        <w:rPr>
          <w:rFonts w:eastAsia="Arial" w:cs="Arial"/>
          <w:b/>
          <w:bCs/>
        </w:rPr>
        <w:t xml:space="preserve">dokument Doporučení strukturován do </w:t>
      </w:r>
      <w:r w:rsidR="00590D5C">
        <w:rPr>
          <w:rFonts w:eastAsia="Arial" w:cs="Arial"/>
          <w:b/>
          <w:bCs/>
        </w:rPr>
        <w:t>7</w:t>
      </w:r>
      <w:r w:rsidRPr="7A7D6902">
        <w:rPr>
          <w:rFonts w:eastAsia="Arial" w:cs="Arial"/>
          <w:b/>
          <w:bCs/>
        </w:rPr>
        <w:t xml:space="preserve"> samostatných celků</w:t>
      </w:r>
      <w:r w:rsidRPr="7A7D6902">
        <w:rPr>
          <w:rFonts w:eastAsia="Arial" w:cs="Arial"/>
        </w:rPr>
        <w:t>, z nichž každý je určen jiné</w:t>
      </w:r>
      <w:r w:rsidR="003B1166" w:rsidRPr="7A7D6902">
        <w:rPr>
          <w:rFonts w:eastAsia="Arial" w:cs="Arial"/>
        </w:rPr>
        <w:t>,</w:t>
      </w:r>
      <w:r w:rsidRPr="7A7D6902">
        <w:rPr>
          <w:rFonts w:eastAsia="Arial" w:cs="Arial"/>
        </w:rPr>
        <w:t xml:space="preserve"> </w:t>
      </w:r>
      <w:r w:rsidR="003B1166" w:rsidRPr="7A7D6902">
        <w:rPr>
          <w:rFonts w:eastAsia="Arial" w:cs="Arial"/>
        </w:rPr>
        <w:t xml:space="preserve">z pohledu odpovědnosti za legálnost užívání </w:t>
      </w:r>
      <w:r w:rsidR="00B23264">
        <w:rPr>
          <w:rFonts w:eastAsia="Arial" w:cs="Arial"/>
        </w:rPr>
        <w:t>programových prostředků</w:t>
      </w:r>
      <w:r w:rsidR="003B1166" w:rsidRPr="7A7D6902">
        <w:rPr>
          <w:rFonts w:eastAsia="Arial" w:cs="Arial"/>
        </w:rPr>
        <w:t xml:space="preserve"> zásadně odlišné </w:t>
      </w:r>
      <w:r w:rsidRPr="7A7D6902">
        <w:rPr>
          <w:rFonts w:eastAsia="Arial" w:cs="Arial"/>
        </w:rPr>
        <w:t xml:space="preserve">skupině </w:t>
      </w:r>
      <w:r w:rsidR="001E1702">
        <w:rPr>
          <w:rFonts w:eastAsia="Arial" w:cs="Arial"/>
        </w:rPr>
        <w:t>pracovníků</w:t>
      </w:r>
      <w:r w:rsidR="00BD6CE6">
        <w:rPr>
          <w:rFonts w:eastAsia="Arial" w:cs="Arial"/>
        </w:rPr>
        <w:t xml:space="preserve"> tak, že</w:t>
      </w:r>
    </w:p>
    <w:p w14:paraId="65281569" w14:textId="57F5F784" w:rsidR="00805A34" w:rsidRPr="001A080E" w:rsidRDefault="00805A34" w:rsidP="00697439">
      <w:pPr>
        <w:widowControl w:val="0"/>
        <w:autoSpaceDE w:val="0"/>
        <w:autoSpaceDN w:val="0"/>
        <w:adjustRightInd w:val="0"/>
        <w:spacing w:before="120"/>
        <w:rPr>
          <w:rFonts w:eastAsia="Arial" w:cs="Arial"/>
          <w:b/>
          <w:bCs/>
        </w:rPr>
      </w:pPr>
      <w:r w:rsidRPr="7A7D6902">
        <w:rPr>
          <w:rFonts w:eastAsia="Arial" w:cs="Arial"/>
          <w:b/>
          <w:bCs/>
        </w:rPr>
        <w:t>1. celek</w:t>
      </w:r>
      <w:r w:rsidRPr="7A7D6902">
        <w:rPr>
          <w:rFonts w:eastAsia="Arial" w:cs="Arial"/>
        </w:rPr>
        <w:t xml:space="preserve"> je primárně určen pro pracovníky</w:t>
      </w:r>
      <w:r w:rsidR="002C3081">
        <w:rPr>
          <w:rFonts w:eastAsia="Arial" w:cs="Arial"/>
        </w:rPr>
        <w:t>/</w:t>
      </w:r>
      <w:r w:rsidRPr="7A7D6902">
        <w:rPr>
          <w:rFonts w:eastAsia="Arial" w:cs="Arial"/>
        </w:rPr>
        <w:t>útvary pořizující licence</w:t>
      </w:r>
      <w:r w:rsidR="00B23264">
        <w:rPr>
          <w:rFonts w:eastAsia="Arial" w:cs="Arial"/>
        </w:rPr>
        <w:t xml:space="preserve"> k</w:t>
      </w:r>
      <w:r w:rsidRPr="7A7D6902">
        <w:rPr>
          <w:rFonts w:eastAsia="Arial" w:cs="Arial"/>
        </w:rPr>
        <w:t xml:space="preserve"> </w:t>
      </w:r>
      <w:r w:rsidR="00B23264">
        <w:rPr>
          <w:rFonts w:eastAsia="Arial" w:cs="Arial"/>
        </w:rPr>
        <w:t>programovým prostředkům</w:t>
      </w:r>
      <w:r w:rsidRPr="7A7D6902">
        <w:rPr>
          <w:rFonts w:eastAsia="Arial" w:cs="Arial"/>
        </w:rPr>
        <w:t xml:space="preserve"> a</w:t>
      </w:r>
      <w:r w:rsidR="002C3081">
        <w:rPr>
          <w:rFonts w:eastAsia="Arial" w:cs="Arial"/>
        </w:rPr>
        <w:t>/</w:t>
      </w:r>
      <w:r w:rsidRPr="7A7D6902">
        <w:rPr>
          <w:rFonts w:eastAsia="Arial" w:cs="Arial"/>
        </w:rPr>
        <w:t>nebo uzavírající smlouvy na jejich užívání</w:t>
      </w:r>
      <w:r w:rsidR="00BD6CE6">
        <w:rPr>
          <w:rFonts w:eastAsia="Arial" w:cs="Arial"/>
        </w:rPr>
        <w:t>,</w:t>
      </w:r>
    </w:p>
    <w:p w14:paraId="48D1F49D" w14:textId="73EDF36E" w:rsidR="00A117CF" w:rsidRPr="002C16DF" w:rsidRDefault="00805A34" w:rsidP="002C16DF">
      <w:pPr>
        <w:widowControl w:val="0"/>
        <w:autoSpaceDE w:val="0"/>
        <w:autoSpaceDN w:val="0"/>
        <w:adjustRightInd w:val="0"/>
        <w:spacing w:before="120"/>
        <w:rPr>
          <w:rFonts w:eastAsia="Arial" w:cs="Arial"/>
        </w:rPr>
      </w:pPr>
      <w:r w:rsidRPr="18643A47">
        <w:rPr>
          <w:rFonts w:eastAsia="Arial" w:cs="Arial"/>
          <w:b/>
          <w:bCs/>
        </w:rPr>
        <w:t>2</w:t>
      </w:r>
      <w:r w:rsidR="00A117CF" w:rsidRPr="18643A47">
        <w:rPr>
          <w:rFonts w:eastAsia="Arial" w:cs="Arial"/>
          <w:b/>
          <w:bCs/>
        </w:rPr>
        <w:t>. celek</w:t>
      </w:r>
      <w:r w:rsidR="00A117CF" w:rsidRPr="18643A47">
        <w:rPr>
          <w:rFonts w:eastAsia="Arial" w:cs="Arial"/>
        </w:rPr>
        <w:t xml:space="preserve"> je primárně určen </w:t>
      </w:r>
      <w:r w:rsidR="006B73AA" w:rsidRPr="18643A47">
        <w:rPr>
          <w:rFonts w:eastAsia="Arial" w:cs="Arial"/>
        </w:rPr>
        <w:t xml:space="preserve">pracovníkům odpovědným za </w:t>
      </w:r>
      <w:r w:rsidR="005671EB" w:rsidRPr="18643A47">
        <w:rPr>
          <w:rFonts w:eastAsia="Arial" w:cs="Arial"/>
        </w:rPr>
        <w:t>vedení povinných subjektů, kter</w:t>
      </w:r>
      <w:r w:rsidR="006B73AA" w:rsidRPr="18643A47">
        <w:rPr>
          <w:rFonts w:eastAsia="Arial" w:cs="Arial"/>
        </w:rPr>
        <w:t>ým</w:t>
      </w:r>
      <w:r w:rsidR="005671EB" w:rsidRPr="18643A47">
        <w:rPr>
          <w:rFonts w:eastAsia="Arial" w:cs="Arial"/>
        </w:rPr>
        <w:t xml:space="preserve"> </w:t>
      </w:r>
      <w:r w:rsidR="002652C2" w:rsidRPr="18643A47">
        <w:rPr>
          <w:rFonts w:eastAsia="Arial" w:cs="Arial"/>
        </w:rPr>
        <w:t xml:space="preserve">nabízí </w:t>
      </w:r>
      <w:r w:rsidR="005671EB" w:rsidRPr="18643A47">
        <w:rPr>
          <w:rFonts w:eastAsia="Arial" w:cs="Arial"/>
        </w:rPr>
        <w:t>návrh konkrétních kroků a konkrétních opatření</w:t>
      </w:r>
      <w:r w:rsidR="006B73AA" w:rsidRPr="18643A47">
        <w:rPr>
          <w:rFonts w:eastAsia="Arial" w:cs="Arial"/>
        </w:rPr>
        <w:t>,</w:t>
      </w:r>
      <w:r w:rsidR="005671EB" w:rsidRPr="18643A47">
        <w:rPr>
          <w:rFonts w:eastAsia="Arial" w:cs="Arial"/>
        </w:rPr>
        <w:t xml:space="preserve"> k</w:t>
      </w:r>
      <w:r w:rsidR="002652C2" w:rsidRPr="18643A47">
        <w:rPr>
          <w:rFonts w:eastAsia="Arial" w:cs="Arial"/>
        </w:rPr>
        <w:t xml:space="preserve">teré jim zajistí, že </w:t>
      </w:r>
      <w:r w:rsidR="005671EB" w:rsidRPr="18643A47">
        <w:rPr>
          <w:rFonts w:eastAsia="Arial" w:cs="Arial"/>
        </w:rPr>
        <w:t>dost</w:t>
      </w:r>
      <w:r w:rsidR="002652C2" w:rsidRPr="18643A47">
        <w:rPr>
          <w:rFonts w:eastAsia="Arial" w:cs="Arial"/>
        </w:rPr>
        <w:t>ojí</w:t>
      </w:r>
      <w:r w:rsidR="005671EB" w:rsidRPr="18643A47">
        <w:rPr>
          <w:rFonts w:eastAsia="Arial" w:cs="Arial"/>
        </w:rPr>
        <w:t xml:space="preserve"> povinnostem obsaženým v pravidlech, a to včetně návrhu interních organizačních opatření pro užívání </w:t>
      </w:r>
      <w:r w:rsidR="00A117CF" w:rsidRPr="18643A47">
        <w:rPr>
          <w:rFonts w:eastAsia="Arial" w:cs="Arial"/>
        </w:rPr>
        <w:t xml:space="preserve">koncových ICT zařízení, tj. osobních počítačů, osobních mobilních zařízení i sdílených zařízení, </w:t>
      </w:r>
      <w:r w:rsidR="00BD6CE6">
        <w:rPr>
          <w:rFonts w:eastAsia="Arial" w:cs="Arial"/>
        </w:rPr>
        <w:t>a to</w:t>
      </w:r>
      <w:r w:rsidR="00A117CF" w:rsidRPr="18643A47">
        <w:rPr>
          <w:rFonts w:eastAsia="Arial" w:cs="Arial"/>
        </w:rPr>
        <w:t xml:space="preserve"> včetně chytrých telefonů a</w:t>
      </w:r>
      <w:r w:rsidR="00A21932">
        <w:rPr>
          <w:rFonts w:eastAsia="Arial" w:cs="Arial"/>
        </w:rPr>
        <w:t> </w:t>
      </w:r>
      <w:r w:rsidR="00A117CF" w:rsidRPr="18643A47">
        <w:rPr>
          <w:rFonts w:eastAsia="Arial" w:cs="Arial"/>
        </w:rPr>
        <w:t xml:space="preserve">všech zařízení využívajících instalované programové </w:t>
      </w:r>
      <w:r w:rsidR="00404911" w:rsidRPr="18643A47">
        <w:rPr>
          <w:rFonts w:eastAsia="Arial" w:cs="Arial"/>
        </w:rPr>
        <w:t>prostředky</w:t>
      </w:r>
      <w:r w:rsidR="00CC202B">
        <w:rPr>
          <w:rFonts w:eastAsia="Arial" w:cs="Arial"/>
        </w:rPr>
        <w:t>,</w:t>
      </w:r>
      <w:r w:rsidR="00404911" w:rsidRPr="18643A47" w:rsidDel="00404911">
        <w:rPr>
          <w:rFonts w:eastAsia="Arial" w:cs="Arial"/>
        </w:rPr>
        <w:t xml:space="preserve"> </w:t>
      </w:r>
      <w:r w:rsidR="00A117CF" w:rsidRPr="18643A47">
        <w:rPr>
          <w:rFonts w:eastAsia="Arial" w:cs="Arial"/>
        </w:rPr>
        <w:t xml:space="preserve">jako jsou </w:t>
      </w:r>
      <w:r w:rsidR="003C6CCA">
        <w:rPr>
          <w:rFonts w:eastAsia="Arial" w:cs="Arial"/>
        </w:rPr>
        <w:t xml:space="preserve">dále </w:t>
      </w:r>
      <w:r w:rsidR="00A117CF" w:rsidRPr="18643A47">
        <w:rPr>
          <w:rFonts w:eastAsia="Arial" w:cs="Arial"/>
        </w:rPr>
        <w:t>např. tiskárny, skenery, multifunkční zařízení, fotoaparáty, GPS navigace, chytré televizory atd.</w:t>
      </w:r>
      <w:r w:rsidR="00E63FA0">
        <w:rPr>
          <w:rFonts w:eastAsia="Arial" w:cs="Arial"/>
        </w:rPr>
        <w:t>,</w:t>
      </w:r>
    </w:p>
    <w:p w14:paraId="4D8CAFF9" w14:textId="372BA572" w:rsidR="003B1166" w:rsidRPr="003C1079" w:rsidRDefault="00805A34" w:rsidP="00697439">
      <w:pPr>
        <w:widowControl w:val="0"/>
        <w:autoSpaceDE w:val="0"/>
        <w:autoSpaceDN w:val="0"/>
        <w:adjustRightInd w:val="0"/>
        <w:spacing w:before="120"/>
        <w:rPr>
          <w:rFonts w:eastAsia="Arial" w:cs="Arial"/>
        </w:rPr>
      </w:pPr>
      <w:r w:rsidRPr="7A7D6902">
        <w:rPr>
          <w:rFonts w:eastAsia="Arial" w:cs="Arial"/>
          <w:b/>
          <w:bCs/>
        </w:rPr>
        <w:t>3</w:t>
      </w:r>
      <w:r w:rsidR="00A117CF" w:rsidRPr="7A7D6902">
        <w:rPr>
          <w:rFonts w:eastAsia="Arial" w:cs="Arial"/>
          <w:b/>
          <w:bCs/>
        </w:rPr>
        <w:t>. celek</w:t>
      </w:r>
      <w:r w:rsidR="00A117CF" w:rsidRPr="7A7D6902">
        <w:rPr>
          <w:rFonts w:eastAsia="Arial" w:cs="Arial"/>
        </w:rPr>
        <w:t xml:space="preserve"> je primárně určen ICT</w:t>
      </w:r>
      <w:r w:rsidR="002D47A8">
        <w:rPr>
          <w:rFonts w:eastAsia="Arial" w:cs="Arial"/>
        </w:rPr>
        <w:t>-</w:t>
      </w:r>
      <w:r w:rsidR="00A117CF" w:rsidRPr="7A7D6902">
        <w:rPr>
          <w:rFonts w:eastAsia="Arial" w:cs="Arial"/>
        </w:rPr>
        <w:t xml:space="preserve">technikům </w:t>
      </w:r>
      <w:r w:rsidR="003B1166" w:rsidRPr="7A7D6902">
        <w:rPr>
          <w:rFonts w:eastAsia="Arial" w:cs="Arial"/>
        </w:rPr>
        <w:t xml:space="preserve">instalujícím a spravujícím (udržujícím aktuální) programové </w:t>
      </w:r>
      <w:r w:rsidR="00404911">
        <w:rPr>
          <w:rFonts w:eastAsia="Arial" w:cs="Arial"/>
        </w:rPr>
        <w:t>prostředky</w:t>
      </w:r>
      <w:r w:rsidR="00404911" w:rsidRPr="7A7D6902">
        <w:rPr>
          <w:rFonts w:eastAsia="Arial" w:cs="Arial"/>
        </w:rPr>
        <w:t xml:space="preserve"> </w:t>
      </w:r>
      <w:r w:rsidR="003B1166" w:rsidRPr="7A7D6902">
        <w:rPr>
          <w:rFonts w:eastAsia="Arial" w:cs="Arial"/>
        </w:rPr>
        <w:t>v</w:t>
      </w:r>
      <w:r w:rsidR="00834204" w:rsidRPr="7A7D6902">
        <w:rPr>
          <w:rFonts w:eastAsia="Arial" w:cs="Arial"/>
        </w:rPr>
        <w:t> </w:t>
      </w:r>
      <w:r w:rsidR="003B1166" w:rsidRPr="7A7D6902">
        <w:rPr>
          <w:rFonts w:eastAsia="Arial" w:cs="Arial"/>
        </w:rPr>
        <w:t xml:space="preserve">rámci </w:t>
      </w:r>
      <w:r w:rsidR="00A117CF" w:rsidRPr="7A7D6902">
        <w:rPr>
          <w:rFonts w:eastAsia="Arial" w:cs="Arial"/>
        </w:rPr>
        <w:t>technick</w:t>
      </w:r>
      <w:r w:rsidR="003B1166" w:rsidRPr="7A7D6902">
        <w:rPr>
          <w:rFonts w:eastAsia="Arial" w:cs="Arial"/>
        </w:rPr>
        <w:t xml:space="preserve">é </w:t>
      </w:r>
      <w:r w:rsidR="00A117CF" w:rsidRPr="7A7D6902">
        <w:rPr>
          <w:rFonts w:eastAsia="Arial" w:cs="Arial"/>
        </w:rPr>
        <w:t>ICT</w:t>
      </w:r>
      <w:r w:rsidR="002D47A8">
        <w:rPr>
          <w:rFonts w:eastAsia="Arial" w:cs="Arial"/>
        </w:rPr>
        <w:t>-</w:t>
      </w:r>
      <w:r w:rsidR="00A117CF" w:rsidRPr="7A7D6902">
        <w:rPr>
          <w:rFonts w:eastAsia="Arial" w:cs="Arial"/>
        </w:rPr>
        <w:t>infrastruktur</w:t>
      </w:r>
      <w:r w:rsidR="00CC202B">
        <w:rPr>
          <w:rFonts w:eastAsia="Arial" w:cs="Arial"/>
        </w:rPr>
        <w:t>y</w:t>
      </w:r>
      <w:r w:rsidR="00A117CF" w:rsidRPr="7A7D6902">
        <w:rPr>
          <w:rFonts w:eastAsia="Arial" w:cs="Arial"/>
        </w:rPr>
        <w:t xml:space="preserve"> povinné osoby, tj. správcům koncových zařízení, správcům</w:t>
      </w:r>
      <w:r w:rsidR="002C3081">
        <w:rPr>
          <w:rFonts w:eastAsia="Arial" w:cs="Arial"/>
        </w:rPr>
        <w:t>/</w:t>
      </w:r>
      <w:r w:rsidR="00A117CF" w:rsidRPr="7A7D6902">
        <w:rPr>
          <w:rFonts w:eastAsia="Arial" w:cs="Arial"/>
        </w:rPr>
        <w:t>administrátorům sdílených ICT</w:t>
      </w:r>
      <w:r w:rsidR="002D47A8">
        <w:rPr>
          <w:rFonts w:eastAsia="Arial" w:cs="Arial"/>
        </w:rPr>
        <w:t>-</w:t>
      </w:r>
      <w:r w:rsidR="00A117CF" w:rsidRPr="7A7D6902">
        <w:rPr>
          <w:rFonts w:eastAsia="Arial" w:cs="Arial"/>
        </w:rPr>
        <w:t xml:space="preserve">zařízení, a to jak </w:t>
      </w:r>
      <w:r w:rsidR="002D47A8">
        <w:rPr>
          <w:rFonts w:eastAsia="Arial" w:cs="Arial"/>
        </w:rPr>
        <w:t xml:space="preserve">zařízení </w:t>
      </w:r>
      <w:r w:rsidR="00A117CF" w:rsidRPr="7A7D6902">
        <w:rPr>
          <w:rFonts w:eastAsia="Arial" w:cs="Arial"/>
        </w:rPr>
        <w:t xml:space="preserve">centrálních (servery, datová úložiště, komponenty komunikačních sítí, </w:t>
      </w:r>
      <w:r w:rsidR="003B1166" w:rsidRPr="7A7D6902">
        <w:rPr>
          <w:rFonts w:eastAsia="Arial" w:cs="Arial"/>
        </w:rPr>
        <w:t>digitální zařízení, která jsou komponentami vstupních a</w:t>
      </w:r>
      <w:r w:rsidR="002D47A8">
        <w:rPr>
          <w:rFonts w:eastAsia="Arial" w:cs="Arial"/>
        </w:rPr>
        <w:t> </w:t>
      </w:r>
      <w:r w:rsidR="003B1166" w:rsidRPr="7A7D6902">
        <w:rPr>
          <w:rFonts w:eastAsia="Arial" w:cs="Arial"/>
        </w:rPr>
        <w:t>ostrahových systémů atd.</w:t>
      </w:r>
      <w:r w:rsidR="00A117CF" w:rsidRPr="7A7D6902">
        <w:rPr>
          <w:rFonts w:eastAsia="Arial" w:cs="Arial"/>
        </w:rPr>
        <w:t xml:space="preserve">), tak </w:t>
      </w:r>
      <w:r w:rsidR="002D47A8">
        <w:rPr>
          <w:rFonts w:eastAsia="Arial" w:cs="Arial"/>
        </w:rPr>
        <w:t xml:space="preserve">zařízení </w:t>
      </w:r>
      <w:r w:rsidR="00A117CF" w:rsidRPr="7A7D6902">
        <w:rPr>
          <w:rFonts w:eastAsia="Arial" w:cs="Arial"/>
        </w:rPr>
        <w:t>periferních (</w:t>
      </w:r>
      <w:r w:rsidR="002D47A8">
        <w:rPr>
          <w:rFonts w:eastAsia="Arial" w:cs="Arial"/>
        </w:rPr>
        <w:t>sdílených</w:t>
      </w:r>
      <w:r w:rsidR="00A117CF" w:rsidRPr="7A7D6902">
        <w:rPr>
          <w:rFonts w:eastAsia="Arial" w:cs="Arial"/>
        </w:rPr>
        <w:t xml:space="preserve"> tiskáren a multifunkčních zařízení</w:t>
      </w:r>
      <w:r w:rsidR="002D47A8">
        <w:rPr>
          <w:rFonts w:eastAsia="Arial" w:cs="Arial"/>
        </w:rPr>
        <w:t xml:space="preserve"> aj.</w:t>
      </w:r>
      <w:r w:rsidR="003B1166" w:rsidRPr="7A7D6902">
        <w:rPr>
          <w:rFonts w:eastAsia="Arial" w:cs="Arial"/>
        </w:rPr>
        <w:t>),</w:t>
      </w:r>
    </w:p>
    <w:p w14:paraId="677EB0AC" w14:textId="2076CE92" w:rsidR="006368B9" w:rsidRDefault="00805A34" w:rsidP="00697439">
      <w:pPr>
        <w:widowControl w:val="0"/>
        <w:autoSpaceDE w:val="0"/>
        <w:autoSpaceDN w:val="0"/>
        <w:adjustRightInd w:val="0"/>
        <w:spacing w:before="120"/>
        <w:rPr>
          <w:rFonts w:eastAsia="Arial" w:cs="Arial"/>
        </w:rPr>
      </w:pPr>
      <w:r w:rsidRPr="7A7D6902">
        <w:rPr>
          <w:rFonts w:eastAsia="Arial" w:cs="Arial"/>
          <w:b/>
          <w:bCs/>
        </w:rPr>
        <w:t>4</w:t>
      </w:r>
      <w:r w:rsidR="003B1166" w:rsidRPr="7A7D6902">
        <w:rPr>
          <w:rFonts w:eastAsia="Arial" w:cs="Arial"/>
          <w:b/>
          <w:bCs/>
        </w:rPr>
        <w:t>. celek</w:t>
      </w:r>
      <w:r w:rsidR="003B1166" w:rsidRPr="7A7D6902">
        <w:rPr>
          <w:rFonts w:eastAsia="Arial" w:cs="Arial"/>
        </w:rPr>
        <w:t xml:space="preserve"> je určen správcům majetku, účetním a členům inventurních komisí, tj. primárně se zabývá problematikou </w:t>
      </w:r>
      <w:r w:rsidR="00B23264">
        <w:rPr>
          <w:rFonts w:eastAsia="Arial" w:cs="Arial"/>
        </w:rPr>
        <w:t>programových prostředků</w:t>
      </w:r>
      <w:r w:rsidR="003B1166" w:rsidRPr="7A7D6902">
        <w:rPr>
          <w:rFonts w:eastAsia="Arial" w:cs="Arial"/>
        </w:rPr>
        <w:t xml:space="preserve"> z</w:t>
      </w:r>
      <w:r w:rsidR="00834204" w:rsidRPr="7A7D6902">
        <w:rPr>
          <w:rFonts w:eastAsia="Arial" w:cs="Arial"/>
        </w:rPr>
        <w:t> </w:t>
      </w:r>
      <w:r w:rsidR="003B1166" w:rsidRPr="7A7D6902">
        <w:rPr>
          <w:rFonts w:eastAsia="Arial" w:cs="Arial"/>
        </w:rPr>
        <w:t>pohledu účetní evidence majetku a závazků</w:t>
      </w:r>
      <w:r w:rsidR="00650FDD">
        <w:rPr>
          <w:rFonts w:eastAsia="Arial" w:cs="Arial"/>
        </w:rPr>
        <w:t>,</w:t>
      </w:r>
    </w:p>
    <w:p w14:paraId="7E802AB0" w14:textId="2EEB7505" w:rsidR="006368B9" w:rsidRDefault="006368B9" w:rsidP="006368B9">
      <w:pPr>
        <w:widowControl w:val="0"/>
        <w:autoSpaceDE w:val="0"/>
        <w:autoSpaceDN w:val="0"/>
        <w:adjustRightInd w:val="0"/>
        <w:spacing w:before="240"/>
        <w:rPr>
          <w:rFonts w:eastAsia="Arial" w:cs="Arial"/>
        </w:rPr>
      </w:pPr>
      <w:r w:rsidRPr="006368B9">
        <w:rPr>
          <w:rFonts w:eastAsia="Arial" w:cs="Arial"/>
          <w:b/>
          <w:bCs/>
        </w:rPr>
        <w:t>5. celek</w:t>
      </w:r>
      <w:r>
        <w:rPr>
          <w:rFonts w:eastAsia="Arial" w:cs="Arial"/>
        </w:rPr>
        <w:t xml:space="preserve"> shrnuje povinnost</w:t>
      </w:r>
      <w:r w:rsidR="002D47A8">
        <w:rPr>
          <w:rFonts w:eastAsia="Arial" w:cs="Arial"/>
        </w:rPr>
        <w:t>i</w:t>
      </w:r>
      <w:r>
        <w:rPr>
          <w:rFonts w:eastAsia="Arial" w:cs="Arial"/>
        </w:rPr>
        <w:t xml:space="preserve"> a práv</w:t>
      </w:r>
      <w:r w:rsidR="002D47A8">
        <w:rPr>
          <w:rFonts w:eastAsia="Arial" w:cs="Arial"/>
        </w:rPr>
        <w:t>a</w:t>
      </w:r>
      <w:r>
        <w:rPr>
          <w:rFonts w:eastAsia="Arial" w:cs="Arial"/>
        </w:rPr>
        <w:t xml:space="preserve">, která je doporučeno přiřadit </w:t>
      </w:r>
      <w:r w:rsidRPr="08AB70BE">
        <w:rPr>
          <w:rFonts w:eastAsia="Arial" w:cs="Arial"/>
        </w:rPr>
        <w:t>rol</w:t>
      </w:r>
      <w:r>
        <w:rPr>
          <w:rFonts w:eastAsia="Arial" w:cs="Arial"/>
        </w:rPr>
        <w:t xml:space="preserve">i </w:t>
      </w:r>
      <w:r w:rsidRPr="08AB70BE">
        <w:rPr>
          <w:rFonts w:eastAsia="Arial" w:cs="Arial"/>
        </w:rPr>
        <w:t>útvar</w:t>
      </w:r>
      <w:r w:rsidR="00692AF8">
        <w:rPr>
          <w:rFonts w:eastAsia="Arial" w:cs="Arial"/>
        </w:rPr>
        <w:t>u</w:t>
      </w:r>
      <w:r w:rsidRPr="08AB70BE">
        <w:rPr>
          <w:rFonts w:eastAsia="Arial" w:cs="Arial"/>
        </w:rPr>
        <w:t xml:space="preserve"> zadavatel</w:t>
      </w:r>
      <w:r>
        <w:rPr>
          <w:rFonts w:eastAsia="Arial" w:cs="Arial"/>
        </w:rPr>
        <w:t>e</w:t>
      </w:r>
      <w:r w:rsidRPr="08AB70BE">
        <w:rPr>
          <w:rFonts w:eastAsia="Arial" w:cs="Arial"/>
        </w:rPr>
        <w:t xml:space="preserve"> požadavku na ICT</w:t>
      </w:r>
      <w:r w:rsidR="00692AF8">
        <w:rPr>
          <w:rFonts w:eastAsia="Arial" w:cs="Arial"/>
        </w:rPr>
        <w:t>-</w:t>
      </w:r>
      <w:r w:rsidRPr="08AB70BE">
        <w:rPr>
          <w:rFonts w:eastAsia="Arial" w:cs="Arial"/>
        </w:rPr>
        <w:t xml:space="preserve">služby, </w:t>
      </w:r>
      <w:r w:rsidR="00692AF8">
        <w:rPr>
          <w:rFonts w:eastAsia="Arial" w:cs="Arial"/>
        </w:rPr>
        <w:t>jímž</w:t>
      </w:r>
      <w:r w:rsidRPr="08AB70BE">
        <w:rPr>
          <w:rFonts w:eastAsia="Arial" w:cs="Arial"/>
        </w:rPr>
        <w:t xml:space="preserve"> by měl být </w:t>
      </w:r>
      <w:r w:rsidR="00692AF8" w:rsidRPr="08AB70BE">
        <w:rPr>
          <w:rFonts w:eastAsia="Arial" w:cs="Arial"/>
        </w:rPr>
        <w:t xml:space="preserve">vždy </w:t>
      </w:r>
      <w:r w:rsidRPr="08AB70BE">
        <w:rPr>
          <w:rFonts w:eastAsia="Arial" w:cs="Arial"/>
        </w:rPr>
        <w:t xml:space="preserve">útvar, který je organizačně příslušným věcným správcem agendy, pro </w:t>
      </w:r>
      <w:r w:rsidR="00692AF8">
        <w:rPr>
          <w:rFonts w:eastAsia="Arial" w:cs="Arial"/>
        </w:rPr>
        <w:t>níže</w:t>
      </w:r>
      <w:r w:rsidRPr="08AB70BE">
        <w:rPr>
          <w:rFonts w:eastAsia="Arial" w:cs="Arial"/>
        </w:rPr>
        <w:t xml:space="preserve"> je </w:t>
      </w:r>
      <w:r w:rsidR="006E1567">
        <w:rPr>
          <w:rFonts w:eastAsia="Arial" w:cs="Arial"/>
        </w:rPr>
        <w:t xml:space="preserve">příslušná </w:t>
      </w:r>
      <w:r w:rsidRPr="08AB70BE">
        <w:rPr>
          <w:rFonts w:eastAsia="Arial" w:cs="Arial"/>
        </w:rPr>
        <w:t>ICT</w:t>
      </w:r>
      <w:r w:rsidR="00692AF8">
        <w:rPr>
          <w:rFonts w:eastAsia="Arial" w:cs="Arial"/>
        </w:rPr>
        <w:t>-</w:t>
      </w:r>
      <w:r w:rsidRPr="08AB70BE">
        <w:rPr>
          <w:rFonts w:eastAsia="Arial" w:cs="Arial"/>
        </w:rPr>
        <w:t>služba (informační podpora) poskytována</w:t>
      </w:r>
      <w:r w:rsidR="002C3081">
        <w:rPr>
          <w:rFonts w:eastAsia="Arial" w:cs="Arial"/>
        </w:rPr>
        <w:t>/</w:t>
      </w:r>
      <w:r w:rsidRPr="08AB70BE">
        <w:rPr>
          <w:rFonts w:eastAsia="Arial" w:cs="Arial"/>
        </w:rPr>
        <w:t>požadována</w:t>
      </w:r>
      <w:r w:rsidRPr="08AB70BE">
        <w:rPr>
          <w:rStyle w:val="Znakapoznpodarou"/>
          <w:rFonts w:eastAsia="Arial" w:cs="Arial"/>
        </w:rPr>
        <w:footnoteReference w:id="2"/>
      </w:r>
      <w:r w:rsidR="003547E9" w:rsidRPr="00577064">
        <w:rPr>
          <w:rFonts w:eastAsia="Arial" w:cs="Arial"/>
          <w:vertAlign w:val="superscript"/>
        </w:rPr>
        <w:t>)</w:t>
      </w:r>
      <w:r w:rsidR="006E1567">
        <w:rPr>
          <w:rFonts w:eastAsia="Arial" w:cs="Arial"/>
        </w:rPr>
        <w:t>,</w:t>
      </w:r>
    </w:p>
    <w:p w14:paraId="2D0BBB30" w14:textId="642DD00F" w:rsidR="003B1166" w:rsidRPr="003C1079" w:rsidRDefault="006368B9" w:rsidP="00697439">
      <w:pPr>
        <w:widowControl w:val="0"/>
        <w:autoSpaceDE w:val="0"/>
        <w:autoSpaceDN w:val="0"/>
        <w:adjustRightInd w:val="0"/>
        <w:spacing w:before="120"/>
        <w:rPr>
          <w:rFonts w:eastAsia="Arial" w:cs="Arial"/>
        </w:rPr>
      </w:pPr>
      <w:r w:rsidRPr="006368B9">
        <w:rPr>
          <w:rFonts w:eastAsia="Arial" w:cs="Arial"/>
          <w:b/>
          <w:bCs/>
        </w:rPr>
        <w:t>6. celek</w:t>
      </w:r>
      <w:r>
        <w:rPr>
          <w:rFonts w:eastAsia="Arial" w:cs="Arial"/>
        </w:rPr>
        <w:t xml:space="preserve"> obsahuje doporučení pro </w:t>
      </w:r>
      <w:r w:rsidRPr="18643A47">
        <w:rPr>
          <w:rFonts w:eastAsia="Arial" w:cs="Arial"/>
        </w:rPr>
        <w:t>architekt</w:t>
      </w:r>
      <w:r>
        <w:rPr>
          <w:rFonts w:eastAsia="Arial" w:cs="Arial"/>
        </w:rPr>
        <w:t>y</w:t>
      </w:r>
      <w:r w:rsidR="00977E34">
        <w:rPr>
          <w:rFonts w:eastAsia="Arial" w:cs="Arial"/>
        </w:rPr>
        <w:t xml:space="preserve"> digitalizace</w:t>
      </w:r>
      <w:r w:rsidRPr="18643A47">
        <w:rPr>
          <w:rFonts w:eastAsia="Arial" w:cs="Arial"/>
        </w:rPr>
        <w:t xml:space="preserve"> </w:t>
      </w:r>
      <w:r w:rsidRPr="006368B9">
        <w:rPr>
          <w:rFonts w:eastAsia="Arial" w:cs="Arial"/>
        </w:rPr>
        <w:t>a/nebo architekt</w:t>
      </w:r>
      <w:r>
        <w:rPr>
          <w:rFonts w:eastAsia="Arial" w:cs="Arial"/>
        </w:rPr>
        <w:t>y</w:t>
      </w:r>
      <w:r w:rsidRPr="006368B9">
        <w:rPr>
          <w:rFonts w:eastAsia="Arial" w:cs="Arial"/>
        </w:rPr>
        <w:t xml:space="preserve"> kyberbezpečnosti </w:t>
      </w:r>
      <w:r w:rsidRPr="18643A47">
        <w:rPr>
          <w:rFonts w:eastAsia="Arial" w:cs="Arial"/>
        </w:rPr>
        <w:t>povinného subjektu, což j</w:t>
      </w:r>
      <w:r>
        <w:rPr>
          <w:rFonts w:eastAsia="Arial" w:cs="Arial"/>
        </w:rPr>
        <w:t>sou</w:t>
      </w:r>
      <w:r w:rsidRPr="18643A47">
        <w:rPr>
          <w:rFonts w:eastAsia="Arial" w:cs="Arial"/>
        </w:rPr>
        <w:t xml:space="preserve"> role, kter</w:t>
      </w:r>
      <w:r>
        <w:rPr>
          <w:rFonts w:eastAsia="Arial" w:cs="Arial"/>
        </w:rPr>
        <w:t>é</w:t>
      </w:r>
      <w:r w:rsidRPr="18643A47">
        <w:rPr>
          <w:rFonts w:eastAsia="Arial" w:cs="Arial"/>
        </w:rPr>
        <w:t xml:space="preserve"> j</w:t>
      </w:r>
      <w:r>
        <w:rPr>
          <w:rFonts w:eastAsia="Arial" w:cs="Arial"/>
        </w:rPr>
        <w:t xml:space="preserve">sou </w:t>
      </w:r>
      <w:r w:rsidR="001F655E">
        <w:rPr>
          <w:rFonts w:eastAsia="Arial" w:cs="Arial"/>
        </w:rPr>
        <w:t>zřizovány především</w:t>
      </w:r>
      <w:r w:rsidRPr="18643A47">
        <w:rPr>
          <w:rFonts w:eastAsia="Arial" w:cs="Arial"/>
        </w:rPr>
        <w:t xml:space="preserve"> v OVM s rozsáhlou a složitou organizační strukturou, kdežto v menších a jednodušších OVM </w:t>
      </w:r>
      <w:r w:rsidR="00BB3C40">
        <w:rPr>
          <w:rFonts w:eastAsia="Arial" w:cs="Arial"/>
        </w:rPr>
        <w:t>tuto roli zastává jejich</w:t>
      </w:r>
      <w:r w:rsidRPr="18643A47">
        <w:rPr>
          <w:rFonts w:eastAsia="Arial" w:cs="Arial"/>
        </w:rPr>
        <w:t xml:space="preserve"> vedení</w:t>
      </w:r>
      <w:r w:rsidR="00191A99">
        <w:rPr>
          <w:rFonts w:eastAsia="Arial" w:cs="Arial"/>
        </w:rPr>
        <w:t>,</w:t>
      </w:r>
    </w:p>
    <w:p w14:paraId="5E8E97B4" w14:textId="21A2E34D" w:rsidR="00053AC1" w:rsidRPr="003C1079" w:rsidRDefault="006368B9" w:rsidP="00840BFC">
      <w:pPr>
        <w:widowControl w:val="0"/>
        <w:autoSpaceDE w:val="0"/>
        <w:autoSpaceDN w:val="0"/>
        <w:adjustRightInd w:val="0"/>
        <w:spacing w:before="120"/>
        <w:rPr>
          <w:rFonts w:eastAsia="Arial" w:cs="Arial"/>
        </w:rPr>
      </w:pPr>
      <w:r w:rsidRPr="006368B9">
        <w:rPr>
          <w:rFonts w:eastAsia="Arial" w:cs="Arial"/>
          <w:b/>
          <w:bCs/>
        </w:rPr>
        <w:t>7</w:t>
      </w:r>
      <w:r w:rsidR="00053AC1" w:rsidRPr="00840BFC">
        <w:rPr>
          <w:rFonts w:eastAsia="Arial" w:cs="Arial"/>
          <w:b/>
          <w:bCs/>
        </w:rPr>
        <w:t>. celek</w:t>
      </w:r>
      <w:r w:rsidR="00053AC1" w:rsidRPr="7A7D6902">
        <w:rPr>
          <w:rFonts w:eastAsia="Arial" w:cs="Arial"/>
        </w:rPr>
        <w:t xml:space="preserve"> uvádí přehled dokumentů obsahujících klíčov</w:t>
      </w:r>
      <w:r w:rsidR="0002536F">
        <w:rPr>
          <w:rFonts w:eastAsia="Arial" w:cs="Arial"/>
        </w:rPr>
        <w:t>á ustanovení</w:t>
      </w:r>
      <w:r w:rsidR="00053AC1" w:rsidRPr="7A7D6902">
        <w:rPr>
          <w:rFonts w:eastAsia="Arial" w:cs="Arial"/>
        </w:rPr>
        <w:t xml:space="preserve"> </w:t>
      </w:r>
      <w:r w:rsidR="00191A99">
        <w:rPr>
          <w:rFonts w:eastAsia="Arial" w:cs="Arial"/>
        </w:rPr>
        <w:t xml:space="preserve">podle </w:t>
      </w:r>
      <w:r w:rsidR="00053AC1" w:rsidRPr="7A7D6902">
        <w:rPr>
          <w:rFonts w:eastAsia="Arial" w:cs="Arial"/>
        </w:rPr>
        <w:t>aktuáln</w:t>
      </w:r>
      <w:r w:rsidR="00BB3C40">
        <w:rPr>
          <w:rFonts w:eastAsia="Arial" w:cs="Arial"/>
        </w:rPr>
        <w:t>ě</w:t>
      </w:r>
      <w:r w:rsidR="00053AC1" w:rsidRPr="7A7D6902">
        <w:rPr>
          <w:rFonts w:eastAsia="Arial" w:cs="Arial"/>
        </w:rPr>
        <w:t xml:space="preserve"> platné právní úpravy.</w:t>
      </w:r>
    </w:p>
    <w:p w14:paraId="4E9F69B2" w14:textId="013DD6C5" w:rsidR="006825E8" w:rsidRDefault="0014773F" w:rsidP="00B23264">
      <w:pPr>
        <w:widowControl w:val="0"/>
        <w:autoSpaceDE w:val="0"/>
        <w:autoSpaceDN w:val="0"/>
        <w:adjustRightInd w:val="0"/>
        <w:spacing w:before="240"/>
        <w:rPr>
          <w:rFonts w:eastAsia="Arial" w:cs="Arial"/>
        </w:rPr>
      </w:pPr>
      <w:r w:rsidRPr="7A7D6902">
        <w:rPr>
          <w:rFonts w:eastAsia="Arial" w:cs="Arial"/>
        </w:rPr>
        <w:t xml:space="preserve">Pro usnadnění správného vnímání </w:t>
      </w:r>
      <w:r w:rsidR="0031747B" w:rsidRPr="7A7D6902">
        <w:rPr>
          <w:rFonts w:eastAsia="Arial" w:cs="Arial"/>
        </w:rPr>
        <w:t xml:space="preserve">překryvů a souvislostí </w:t>
      </w:r>
      <w:r w:rsidRPr="7A7D6902">
        <w:rPr>
          <w:rFonts w:eastAsia="Arial" w:cs="Arial"/>
        </w:rPr>
        <w:t>dané problematiky</w:t>
      </w:r>
      <w:r w:rsidR="0031747B" w:rsidRPr="7A7D6902">
        <w:rPr>
          <w:rFonts w:eastAsia="Arial" w:cs="Arial"/>
        </w:rPr>
        <w:t xml:space="preserve"> napříč tradiční</w:t>
      </w:r>
      <w:r w:rsidR="00BB3C40">
        <w:rPr>
          <w:rFonts w:eastAsia="Arial" w:cs="Arial"/>
        </w:rPr>
        <w:t xml:space="preserve"> hierarchickou organizační strukturou a </w:t>
      </w:r>
      <w:r w:rsidRPr="7A7D6902">
        <w:rPr>
          <w:rFonts w:eastAsia="Arial" w:cs="Arial"/>
        </w:rPr>
        <w:t xml:space="preserve">zejména pro </w:t>
      </w:r>
      <w:r w:rsidR="004B3ABF" w:rsidRPr="004B3ABF">
        <w:rPr>
          <w:rFonts w:eastAsia="Arial" w:cs="Arial"/>
        </w:rPr>
        <w:t xml:space="preserve">přiřazení </w:t>
      </w:r>
      <w:r w:rsidR="00B30AF5">
        <w:rPr>
          <w:rFonts w:eastAsia="Arial" w:cs="Arial"/>
        </w:rPr>
        <w:t>zodpovědnosti za příslušný</w:t>
      </w:r>
      <w:r w:rsidR="004B3ABF" w:rsidRPr="004B3ABF">
        <w:rPr>
          <w:rFonts w:eastAsia="Arial" w:cs="Arial"/>
        </w:rPr>
        <w:t xml:space="preserve"> konkrétní atribut licence k programovému prostředku</w:t>
      </w:r>
      <w:r w:rsidR="004B3ABF" w:rsidRPr="7A7D6902">
        <w:rPr>
          <w:rFonts w:eastAsia="Arial" w:cs="Arial"/>
        </w:rPr>
        <w:t xml:space="preserve"> </w:t>
      </w:r>
      <w:r w:rsidR="00DC3427">
        <w:rPr>
          <w:rFonts w:eastAsia="Arial" w:cs="Arial"/>
        </w:rPr>
        <w:t xml:space="preserve">včetně </w:t>
      </w:r>
      <w:r w:rsidRPr="7A7D6902">
        <w:rPr>
          <w:rFonts w:eastAsia="Arial" w:cs="Arial"/>
        </w:rPr>
        <w:t xml:space="preserve">nastavení tomu odpovídajících kompetencí a jejich přiřazení v organizacích již standardně existujícím rolím, je </w:t>
      </w:r>
      <w:r w:rsidR="000C3AB1">
        <w:rPr>
          <w:rFonts w:eastAsia="Arial" w:cs="Arial"/>
        </w:rPr>
        <w:t>součástí</w:t>
      </w:r>
      <w:r w:rsidRPr="7A7D6902">
        <w:rPr>
          <w:rFonts w:eastAsia="Arial" w:cs="Arial"/>
        </w:rPr>
        <w:t xml:space="preserve"> tohoto dokumentu </w:t>
      </w:r>
      <w:r w:rsidR="004C3AD4">
        <w:rPr>
          <w:rFonts w:eastAsia="Arial" w:cs="Arial"/>
        </w:rPr>
        <w:t>také</w:t>
      </w:r>
      <w:r w:rsidRPr="7A7D6902">
        <w:rPr>
          <w:rFonts w:eastAsia="Arial" w:cs="Arial"/>
        </w:rPr>
        <w:t xml:space="preserve"> </w:t>
      </w:r>
      <w:r w:rsidR="00DC3427">
        <w:rPr>
          <w:rFonts w:eastAsia="Arial" w:cs="Arial"/>
        </w:rPr>
        <w:t xml:space="preserve">tabulka </w:t>
      </w:r>
      <w:r w:rsidR="00DC3427" w:rsidRPr="00840BFC">
        <w:rPr>
          <w:rFonts w:eastAsia="Arial" w:cs="Arial"/>
          <w:color w:val="3333FF"/>
        </w:rPr>
        <w:t>Klíčové atributy licencí k programovým prostředkům</w:t>
      </w:r>
      <w:r w:rsidR="00A75BAA">
        <w:rPr>
          <w:rFonts w:eastAsia="Arial" w:cs="Arial"/>
        </w:rPr>
        <w:t xml:space="preserve">, která </w:t>
      </w:r>
      <w:r w:rsidR="00D25F4E">
        <w:rPr>
          <w:rFonts w:eastAsia="Arial" w:cs="Arial"/>
        </w:rPr>
        <w:t xml:space="preserve">naznačuje </w:t>
      </w:r>
      <w:r w:rsidR="00F41F93">
        <w:rPr>
          <w:rFonts w:eastAsia="Arial" w:cs="Arial"/>
        </w:rPr>
        <w:t xml:space="preserve">možné </w:t>
      </w:r>
      <w:r w:rsidR="00D03DF5">
        <w:rPr>
          <w:rFonts w:eastAsia="Arial" w:cs="Arial"/>
        </w:rPr>
        <w:t>přiřazení kompetencí</w:t>
      </w:r>
      <w:r w:rsidR="00632DC0">
        <w:rPr>
          <w:rFonts w:eastAsia="Arial" w:cs="Arial"/>
        </w:rPr>
        <w:t xml:space="preserve"> </w:t>
      </w:r>
      <w:r w:rsidR="00F41F93">
        <w:rPr>
          <w:rFonts w:eastAsia="Arial" w:cs="Arial"/>
        </w:rPr>
        <w:t>prostřednictvím tzv. RACI-matice</w:t>
      </w:r>
      <w:r w:rsidR="00B1734D">
        <w:rPr>
          <w:rFonts w:eastAsia="Arial" w:cs="Arial"/>
        </w:rPr>
        <w:t xml:space="preserve"> </w:t>
      </w:r>
      <w:r w:rsidR="00632DC0">
        <w:rPr>
          <w:rFonts w:eastAsia="Arial" w:cs="Arial"/>
        </w:rPr>
        <w:t xml:space="preserve">v průběhu </w:t>
      </w:r>
      <w:r w:rsidR="00B1734D">
        <w:rPr>
          <w:rFonts w:eastAsia="Arial" w:cs="Arial"/>
        </w:rPr>
        <w:t xml:space="preserve">celého </w:t>
      </w:r>
      <w:r w:rsidR="00632DC0">
        <w:rPr>
          <w:rFonts w:eastAsia="Arial" w:cs="Arial"/>
        </w:rPr>
        <w:t>životn</w:t>
      </w:r>
      <w:r w:rsidR="00B1734D">
        <w:rPr>
          <w:rFonts w:eastAsia="Arial" w:cs="Arial"/>
        </w:rPr>
        <w:t>í</w:t>
      </w:r>
      <w:r w:rsidR="00632DC0">
        <w:rPr>
          <w:rFonts w:eastAsia="Arial" w:cs="Arial"/>
        </w:rPr>
        <w:t>ho cyklu programového prostředku</w:t>
      </w:r>
      <w:r w:rsidR="00B1734D">
        <w:rPr>
          <w:rFonts w:eastAsia="Arial" w:cs="Arial"/>
        </w:rPr>
        <w:t xml:space="preserve"> a kter</w:t>
      </w:r>
      <w:r w:rsidR="00894C67">
        <w:rPr>
          <w:rFonts w:eastAsia="Arial" w:cs="Arial"/>
        </w:rPr>
        <w:t xml:space="preserve">ou tak lze </w:t>
      </w:r>
      <w:r w:rsidR="00146DE3">
        <w:rPr>
          <w:rFonts w:eastAsia="Arial" w:cs="Arial"/>
        </w:rPr>
        <w:t>ve zjednodušené či naopak pod</w:t>
      </w:r>
      <w:r w:rsidR="00A11A59">
        <w:rPr>
          <w:rFonts w:eastAsia="Arial" w:cs="Arial"/>
        </w:rPr>
        <w:t xml:space="preserve">le konkrétních potřeb </w:t>
      </w:r>
      <w:r w:rsidR="00146DE3">
        <w:rPr>
          <w:rFonts w:eastAsia="Arial" w:cs="Arial"/>
        </w:rPr>
        <w:t xml:space="preserve">dále rozšířené podobě </w:t>
      </w:r>
      <w:r w:rsidR="00894C67">
        <w:rPr>
          <w:rFonts w:eastAsia="Arial" w:cs="Arial"/>
        </w:rPr>
        <w:t xml:space="preserve">využít </w:t>
      </w:r>
      <w:r w:rsidR="00863695">
        <w:rPr>
          <w:rFonts w:eastAsia="Arial" w:cs="Arial"/>
        </w:rPr>
        <w:t xml:space="preserve">v příslušném interním předpisu </w:t>
      </w:r>
      <w:r w:rsidR="00894C67">
        <w:rPr>
          <w:rFonts w:eastAsia="Arial" w:cs="Arial"/>
        </w:rPr>
        <w:t>ke</w:t>
      </w:r>
      <w:r w:rsidR="00B1734D">
        <w:rPr>
          <w:rFonts w:eastAsia="Arial" w:cs="Arial"/>
        </w:rPr>
        <w:t xml:space="preserve"> </w:t>
      </w:r>
      <w:r w:rsidR="00894C67" w:rsidRPr="004B3ABF">
        <w:rPr>
          <w:rFonts w:eastAsia="Arial" w:cs="Arial"/>
        </w:rPr>
        <w:t>specifik</w:t>
      </w:r>
      <w:r w:rsidR="00894C67">
        <w:rPr>
          <w:rFonts w:eastAsia="Arial" w:cs="Arial"/>
        </w:rPr>
        <w:t>aci</w:t>
      </w:r>
      <w:r w:rsidR="00894C67" w:rsidRPr="004B3ABF">
        <w:rPr>
          <w:rFonts w:eastAsia="Arial" w:cs="Arial"/>
        </w:rPr>
        <w:t xml:space="preserve"> </w:t>
      </w:r>
      <w:r w:rsidR="00DC3427" w:rsidRPr="004B3ABF">
        <w:rPr>
          <w:rFonts w:eastAsia="Arial" w:cs="Arial"/>
        </w:rPr>
        <w:t xml:space="preserve">odpovědnosti a pravomoci hlavních výše zmíněných skupin </w:t>
      </w:r>
      <w:r w:rsidR="006825E8">
        <w:rPr>
          <w:rFonts w:eastAsia="Arial" w:cs="Arial"/>
        </w:rPr>
        <w:t>pracovníků</w:t>
      </w:r>
      <w:r w:rsidR="00DC3427" w:rsidRPr="004B3ABF">
        <w:rPr>
          <w:rFonts w:eastAsia="Arial" w:cs="Arial"/>
        </w:rPr>
        <w:t>.</w:t>
      </w:r>
    </w:p>
    <w:p w14:paraId="67FCC03D" w14:textId="7BEED5B3" w:rsidR="00A177F2" w:rsidRPr="000C3AB1" w:rsidRDefault="00A177F2" w:rsidP="00A177F2">
      <w:pPr>
        <w:rPr>
          <w:rFonts w:ascii="Arial Narrow" w:eastAsia="Arial Narrow" w:hAnsi="Arial Narrow" w:cs="Arial Narrow"/>
          <w:i/>
          <w:iCs/>
        </w:rPr>
      </w:pPr>
      <w:r w:rsidRPr="4C9D1B78">
        <w:rPr>
          <w:rFonts w:ascii="Arial Narrow" w:eastAsia="Arial" w:hAnsi="Arial Narrow" w:cs="Arial"/>
          <w:i/>
          <w:iCs/>
        </w:rPr>
        <w:t>Poznámka:</w:t>
      </w:r>
      <w:r w:rsidR="009F5FFC">
        <w:rPr>
          <w:rFonts w:ascii="Arial Narrow" w:eastAsia="Arial" w:hAnsi="Arial Narrow" w:cs="Arial"/>
          <w:i/>
          <w:iCs/>
        </w:rPr>
        <w:t xml:space="preserve"> </w:t>
      </w:r>
      <w:r w:rsidRPr="0D8F5C65">
        <w:rPr>
          <w:rFonts w:ascii="Arial Narrow,Arial" w:eastAsia="Arial Narrow,Arial" w:hAnsi="Arial Narrow,Arial" w:cs="Arial Narrow,Arial"/>
          <w:i/>
          <w:iCs/>
        </w:rPr>
        <w:t>V této tabulce uvedené přidělení atributů A (</w:t>
      </w:r>
      <w:proofErr w:type="spellStart"/>
      <w:r w:rsidRPr="0D8F5C65">
        <w:rPr>
          <w:rFonts w:ascii="Arial Narrow,Arial" w:eastAsia="Arial Narrow,Arial" w:hAnsi="Arial Narrow,Arial" w:cs="Arial Narrow,Arial"/>
          <w:i/>
          <w:iCs/>
        </w:rPr>
        <w:t>Accountable</w:t>
      </w:r>
      <w:proofErr w:type="spellEnd"/>
      <w:r w:rsidRPr="0D8F5C65">
        <w:rPr>
          <w:rFonts w:ascii="Arial Narrow,Arial" w:eastAsia="Arial Narrow,Arial" w:hAnsi="Arial Narrow,Arial" w:cs="Arial Narrow,Arial"/>
          <w:i/>
          <w:iCs/>
        </w:rPr>
        <w:t xml:space="preserve"> – označení role s rozhodovací pravomocí odpovědná za úkol jako celek) a R (</w:t>
      </w:r>
      <w:proofErr w:type="spellStart"/>
      <w:r w:rsidRPr="0D8F5C65">
        <w:rPr>
          <w:rFonts w:ascii="Arial Narrow,Arial" w:eastAsia="Arial Narrow,Arial" w:hAnsi="Arial Narrow,Arial" w:cs="Arial Narrow,Arial"/>
          <w:i/>
          <w:iCs/>
        </w:rPr>
        <w:t>Responsible</w:t>
      </w:r>
      <w:proofErr w:type="spellEnd"/>
      <w:r w:rsidRPr="0D8F5C65">
        <w:rPr>
          <w:rFonts w:ascii="Arial Narrow,Arial" w:eastAsia="Arial Narrow,Arial" w:hAnsi="Arial Narrow,Arial" w:cs="Arial Narrow,Arial"/>
          <w:i/>
          <w:iCs/>
        </w:rPr>
        <w:t xml:space="preserve"> – označení role</w:t>
      </w:r>
      <w:r w:rsidR="00FF40AE">
        <w:rPr>
          <w:rFonts w:ascii="Arial Narrow,Arial" w:eastAsia="Arial Narrow,Arial" w:hAnsi="Arial Narrow,Arial" w:cs="Arial Narrow,Arial"/>
          <w:i/>
          <w:iCs/>
        </w:rPr>
        <w:t>/</w:t>
      </w:r>
      <w:r w:rsidRPr="0D8F5C65">
        <w:rPr>
          <w:rFonts w:ascii="Arial Narrow,Arial" w:eastAsia="Arial Narrow,Arial" w:hAnsi="Arial Narrow,Arial" w:cs="Arial Narrow,Arial"/>
          <w:i/>
          <w:iCs/>
        </w:rPr>
        <w:t>rolí, které na úkolu pracují a reportují</w:t>
      </w:r>
      <w:r w:rsidR="005302C0">
        <w:rPr>
          <w:rFonts w:ascii="Arial Narrow,Arial" w:eastAsia="Arial Narrow,Arial" w:hAnsi="Arial Narrow,Arial" w:cs="Arial Narrow,Arial"/>
          <w:i/>
          <w:iCs/>
        </w:rPr>
        <w:t>.</w:t>
      </w:r>
      <w:r w:rsidRPr="0D8F5C65">
        <w:rPr>
          <w:rFonts w:ascii="Arial Narrow,Arial" w:eastAsia="Arial Narrow,Arial" w:hAnsi="Arial Narrow,Arial" w:cs="Arial Narrow,Arial"/>
          <w:i/>
          <w:iCs/>
        </w:rPr>
        <w:t xml:space="preserve"> A) vyjadřuje doporučení pro delegování odpovědnosti vedoucího představitele úřadu. Toto delegování je vždy třeba učinit prokazatelným způsobem, tzn. optimálně buď interním organizačním řádem úřadu, nebo individuálním zmocněním (pověřením, jmenováním)</w:t>
      </w:r>
      <w:r w:rsidR="002456DE">
        <w:rPr>
          <w:rFonts w:ascii="Arial Narrow,Arial" w:eastAsia="Arial Narrow,Arial" w:hAnsi="Arial Narrow,Arial" w:cs="Arial Narrow,Arial"/>
          <w:i/>
          <w:iCs/>
        </w:rPr>
        <w:t xml:space="preserve"> </w:t>
      </w:r>
      <w:r w:rsidR="008E3035">
        <w:rPr>
          <w:rFonts w:ascii="Arial Narrow,Arial" w:eastAsia="Arial Narrow,Arial" w:hAnsi="Arial Narrow,Arial" w:cs="Arial Narrow,Arial"/>
          <w:i/>
          <w:iCs/>
        </w:rPr>
        <w:t xml:space="preserve">ke zpracování </w:t>
      </w:r>
      <w:r w:rsidR="009A5CDC">
        <w:rPr>
          <w:rFonts w:ascii="Arial Narrow,Arial" w:eastAsia="Arial Narrow,Arial" w:hAnsi="Arial Narrow,Arial" w:cs="Arial Narrow,Arial"/>
          <w:i/>
          <w:iCs/>
        </w:rPr>
        <w:t>nebo schvál</w:t>
      </w:r>
      <w:r w:rsidR="008E3035">
        <w:rPr>
          <w:rFonts w:ascii="Arial Narrow,Arial" w:eastAsia="Arial Narrow,Arial" w:hAnsi="Arial Narrow,Arial" w:cs="Arial Narrow,Arial"/>
          <w:i/>
          <w:iCs/>
        </w:rPr>
        <w:t>ení</w:t>
      </w:r>
      <w:r w:rsidR="009A5CDC">
        <w:rPr>
          <w:rFonts w:ascii="Arial Narrow,Arial" w:eastAsia="Arial Narrow,Arial" w:hAnsi="Arial Narrow,Arial" w:cs="Arial Narrow,Arial"/>
          <w:i/>
          <w:iCs/>
        </w:rPr>
        <w:t xml:space="preserve"> příslušn</w:t>
      </w:r>
      <w:r w:rsidR="008E3035">
        <w:rPr>
          <w:rFonts w:ascii="Arial Narrow,Arial" w:eastAsia="Arial Narrow,Arial" w:hAnsi="Arial Narrow,Arial" w:cs="Arial Narrow,Arial"/>
          <w:i/>
          <w:iCs/>
        </w:rPr>
        <w:t>ého úkonu</w:t>
      </w:r>
      <w:r w:rsidR="009A5CDC">
        <w:rPr>
          <w:rFonts w:ascii="Arial Narrow,Arial" w:eastAsia="Arial Narrow,Arial" w:hAnsi="Arial Narrow,Arial" w:cs="Arial Narrow,Arial"/>
          <w:i/>
          <w:iCs/>
        </w:rPr>
        <w:t xml:space="preserve"> </w:t>
      </w:r>
      <w:r w:rsidR="00EC6DBD">
        <w:rPr>
          <w:rFonts w:ascii="Arial Narrow,Arial" w:eastAsia="Arial Narrow,Arial" w:hAnsi="Arial Narrow,Arial" w:cs="Arial Narrow,Arial"/>
          <w:i/>
          <w:iCs/>
        </w:rPr>
        <w:t>dle</w:t>
      </w:r>
      <w:r w:rsidR="00005195" w:rsidRPr="00005195">
        <w:t xml:space="preserve"> </w:t>
      </w:r>
      <w:r w:rsidR="00005195" w:rsidRPr="00005195">
        <w:rPr>
          <w:rFonts w:ascii="Arial Narrow,Arial" w:eastAsia="Arial Narrow,Arial" w:hAnsi="Arial Narrow,Arial" w:cs="Arial Narrow,Arial"/>
          <w:i/>
          <w:iCs/>
        </w:rPr>
        <w:t>Kontrolní</w:t>
      </w:r>
      <w:r w:rsidR="00005195">
        <w:rPr>
          <w:rFonts w:ascii="Arial Narrow,Arial" w:eastAsia="Arial Narrow,Arial" w:hAnsi="Arial Narrow,Arial" w:cs="Arial Narrow,Arial"/>
          <w:i/>
          <w:iCs/>
        </w:rPr>
        <w:t>ho</w:t>
      </w:r>
      <w:r w:rsidR="00005195" w:rsidRPr="00005195">
        <w:rPr>
          <w:rFonts w:ascii="Arial Narrow,Arial" w:eastAsia="Arial Narrow,Arial" w:hAnsi="Arial Narrow,Arial" w:cs="Arial Narrow,Arial"/>
          <w:i/>
          <w:iCs/>
        </w:rPr>
        <w:t xml:space="preserve"> seznam</w:t>
      </w:r>
      <w:r w:rsidR="00005195">
        <w:rPr>
          <w:rFonts w:ascii="Arial Narrow,Arial" w:eastAsia="Arial Narrow,Arial" w:hAnsi="Arial Narrow,Arial" w:cs="Arial Narrow,Arial"/>
          <w:i/>
          <w:iCs/>
        </w:rPr>
        <w:t>u</w:t>
      </w:r>
      <w:r w:rsidR="00005195" w:rsidRPr="00005195">
        <w:rPr>
          <w:rFonts w:ascii="Arial Narrow,Arial" w:eastAsia="Arial Narrow,Arial" w:hAnsi="Arial Narrow,Arial" w:cs="Arial Narrow,Arial"/>
          <w:i/>
          <w:iCs/>
        </w:rPr>
        <w:t xml:space="preserve"> pořízení, správy a užívání programových prostředků</w:t>
      </w:r>
      <w:r w:rsidRPr="0D8F5C65">
        <w:rPr>
          <w:rFonts w:ascii="Arial Narrow,Arial" w:eastAsia="Arial Narrow,Arial" w:hAnsi="Arial Narrow,Arial" w:cs="Arial Narrow,Arial"/>
          <w:i/>
          <w:iCs/>
        </w:rPr>
        <w:t>.</w:t>
      </w:r>
    </w:p>
    <w:p w14:paraId="7CD832EA" w14:textId="1DE86878" w:rsidR="005671EB" w:rsidRPr="009C270B" w:rsidRDefault="005671EB" w:rsidP="009C270B">
      <w:pPr>
        <w:pStyle w:val="Nadpis1"/>
      </w:pPr>
      <w:r w:rsidRPr="009C270B">
        <w:lastRenderedPageBreak/>
        <w:t>Doporučení pro pracovníky</w:t>
      </w:r>
      <w:r w:rsidR="002C3081">
        <w:t>/</w:t>
      </w:r>
      <w:r w:rsidRPr="009C270B">
        <w:t>útvary pořizující licence</w:t>
      </w:r>
      <w:r w:rsidR="00E6389A">
        <w:t xml:space="preserve"> </w:t>
      </w:r>
      <w:r w:rsidR="00B23264" w:rsidRPr="009C270B">
        <w:t>K ProgramovýM prostředkůM</w:t>
      </w:r>
      <w:r w:rsidRPr="009C270B">
        <w:t xml:space="preserve"> a/nebo uzavírající smlouvy </w:t>
      </w:r>
      <w:r w:rsidR="00C55D00" w:rsidRPr="009C270B">
        <w:t>O </w:t>
      </w:r>
      <w:r w:rsidRPr="009C270B">
        <w:t>užívání</w:t>
      </w:r>
      <w:r w:rsidR="00C237A5" w:rsidRPr="009C270B">
        <w:t xml:space="preserve"> </w:t>
      </w:r>
      <w:r w:rsidR="002858CD" w:rsidRPr="009C270B">
        <w:t>Programových prostředků</w:t>
      </w:r>
    </w:p>
    <w:p w14:paraId="05A7FB3C" w14:textId="0F034081" w:rsidR="00487C34" w:rsidRPr="000E7700" w:rsidRDefault="00487C34">
      <w:pPr>
        <w:rPr>
          <w:rFonts w:eastAsia="Arial" w:cs="Arial"/>
        </w:rPr>
      </w:pPr>
      <w:r w:rsidRPr="117196AA">
        <w:rPr>
          <w:rFonts w:eastAsia="Arial" w:cs="Arial"/>
        </w:rPr>
        <w:t xml:space="preserve">Doporučené postupy a smluvní </w:t>
      </w:r>
      <w:r w:rsidR="004650F4" w:rsidRPr="117196AA">
        <w:rPr>
          <w:rFonts w:eastAsia="Arial" w:cs="Arial"/>
        </w:rPr>
        <w:t xml:space="preserve">ujednání </w:t>
      </w:r>
      <w:r w:rsidRPr="117196AA">
        <w:rPr>
          <w:rFonts w:eastAsia="Arial" w:cs="Arial"/>
        </w:rPr>
        <w:t xml:space="preserve">za účelem </w:t>
      </w:r>
      <w:r w:rsidR="004650F4" w:rsidRPr="117196AA">
        <w:rPr>
          <w:rFonts w:eastAsia="Arial" w:cs="Arial"/>
        </w:rPr>
        <w:t xml:space="preserve">zajištění </w:t>
      </w:r>
      <w:r w:rsidR="3A00C018" w:rsidRPr="117196AA">
        <w:rPr>
          <w:rFonts w:eastAsia="Arial" w:cs="Arial"/>
        </w:rPr>
        <w:t>ú</w:t>
      </w:r>
      <w:r w:rsidRPr="117196AA">
        <w:rPr>
          <w:rFonts w:eastAsia="Arial" w:cs="Arial"/>
        </w:rPr>
        <w:t xml:space="preserve">čelného, </w:t>
      </w:r>
      <w:r w:rsidR="3A00C018" w:rsidRPr="117196AA">
        <w:rPr>
          <w:rFonts w:eastAsia="Arial" w:cs="Arial"/>
        </w:rPr>
        <w:t>h</w:t>
      </w:r>
      <w:r w:rsidRPr="117196AA">
        <w:rPr>
          <w:rFonts w:eastAsia="Arial" w:cs="Arial"/>
        </w:rPr>
        <w:t xml:space="preserve">ospodárného a </w:t>
      </w:r>
      <w:r w:rsidR="782914C0" w:rsidRPr="000E7700">
        <w:rPr>
          <w:rFonts w:eastAsia="Arial" w:cs="Arial"/>
        </w:rPr>
        <w:t>e</w:t>
      </w:r>
      <w:r w:rsidRPr="117196AA">
        <w:rPr>
          <w:rFonts w:eastAsia="Arial" w:cs="Arial"/>
        </w:rPr>
        <w:t xml:space="preserve">fektivního pořizování a užití </w:t>
      </w:r>
      <w:r w:rsidR="00B23264" w:rsidRPr="117196AA">
        <w:rPr>
          <w:rFonts w:eastAsia="Arial" w:cs="Arial"/>
        </w:rPr>
        <w:t>programových prostředků</w:t>
      </w:r>
      <w:r w:rsidRPr="117196AA">
        <w:rPr>
          <w:rFonts w:eastAsia="Arial" w:cs="Arial"/>
        </w:rPr>
        <w:t xml:space="preserve"> </w:t>
      </w:r>
      <w:r w:rsidR="117196AA" w:rsidRPr="117196AA">
        <w:rPr>
          <w:rFonts w:eastAsia="Arial" w:cs="Arial"/>
        </w:rPr>
        <w:t>v souladu s</w:t>
      </w:r>
      <w:r w:rsidR="009E5B9A">
        <w:rPr>
          <w:rFonts w:eastAsia="Arial" w:cs="Arial"/>
        </w:rPr>
        <w:t> platnou l</w:t>
      </w:r>
      <w:r w:rsidR="117196AA" w:rsidRPr="117196AA">
        <w:rPr>
          <w:rFonts w:eastAsia="Arial" w:cs="Arial"/>
        </w:rPr>
        <w:t xml:space="preserve">egislativou </w:t>
      </w:r>
      <w:r w:rsidR="2E7ADCEA" w:rsidRPr="117196AA">
        <w:rPr>
          <w:rFonts w:eastAsia="Arial" w:cs="Arial"/>
        </w:rPr>
        <w:t>(</w:t>
      </w:r>
      <w:r w:rsidR="243508B1" w:rsidRPr="117196AA">
        <w:rPr>
          <w:rFonts w:eastAsia="Arial" w:cs="Arial"/>
        </w:rPr>
        <w:t xml:space="preserve">tj. </w:t>
      </w:r>
      <w:r w:rsidR="18643A47" w:rsidRPr="117196AA">
        <w:rPr>
          <w:rFonts w:eastAsia="Arial" w:cs="Arial"/>
        </w:rPr>
        <w:t>s</w:t>
      </w:r>
      <w:r w:rsidR="243508B1" w:rsidRPr="117196AA">
        <w:rPr>
          <w:rFonts w:eastAsia="Arial" w:cs="Arial"/>
        </w:rPr>
        <w:t xml:space="preserve"> principy </w:t>
      </w:r>
      <w:r w:rsidR="00760E89">
        <w:rPr>
          <w:rFonts w:eastAsia="Arial" w:cs="Arial"/>
        </w:rPr>
        <w:t>ú</w:t>
      </w:r>
      <w:r w:rsidR="243508B1" w:rsidRPr="117196AA">
        <w:rPr>
          <w:rFonts w:eastAsia="Arial" w:cs="Arial"/>
        </w:rPr>
        <w:t xml:space="preserve">čelnosti, </w:t>
      </w:r>
      <w:r w:rsidR="00760E89">
        <w:rPr>
          <w:rFonts w:eastAsia="Arial" w:cs="Arial"/>
        </w:rPr>
        <w:t>h</w:t>
      </w:r>
      <w:r w:rsidR="243508B1" w:rsidRPr="117196AA">
        <w:rPr>
          <w:rFonts w:eastAsia="Arial" w:cs="Arial"/>
        </w:rPr>
        <w:t>ospodárnosti</w:t>
      </w:r>
      <w:r w:rsidR="00191A99">
        <w:rPr>
          <w:rFonts w:eastAsia="Arial" w:cs="Arial"/>
        </w:rPr>
        <w:t xml:space="preserve">, </w:t>
      </w:r>
      <w:r w:rsidR="00760E89">
        <w:rPr>
          <w:rFonts w:eastAsia="Arial" w:cs="Arial"/>
        </w:rPr>
        <w:t>e</w:t>
      </w:r>
      <w:r w:rsidR="00191A99">
        <w:rPr>
          <w:rFonts w:eastAsia="Arial" w:cs="Arial"/>
        </w:rPr>
        <w:t>fektivnosti</w:t>
      </w:r>
      <w:r w:rsidR="243508B1" w:rsidRPr="117196AA">
        <w:rPr>
          <w:rFonts w:eastAsia="Arial" w:cs="Arial"/>
        </w:rPr>
        <w:t xml:space="preserve"> a </w:t>
      </w:r>
      <w:r w:rsidR="00760E89">
        <w:rPr>
          <w:rFonts w:eastAsia="Arial" w:cs="Arial"/>
        </w:rPr>
        <w:t>l</w:t>
      </w:r>
      <w:r w:rsidR="243508B1" w:rsidRPr="117196AA">
        <w:rPr>
          <w:rFonts w:eastAsia="Arial" w:cs="Arial"/>
        </w:rPr>
        <w:t>egality, zkráceně ÚHEL</w:t>
      </w:r>
      <w:r w:rsidR="009E5B9A">
        <w:rPr>
          <w:rFonts w:eastAsia="Arial" w:cs="Arial"/>
        </w:rPr>
        <w:t xml:space="preserve"> nebo také 3E</w:t>
      </w:r>
      <w:r w:rsidR="243508B1" w:rsidRPr="117196AA">
        <w:rPr>
          <w:rFonts w:eastAsia="Arial" w:cs="Arial"/>
        </w:rPr>
        <w:t xml:space="preserve">) </w:t>
      </w:r>
      <w:r w:rsidR="004650F4" w:rsidRPr="117196AA">
        <w:rPr>
          <w:rFonts w:eastAsia="Arial" w:cs="Arial"/>
        </w:rPr>
        <w:t>a</w:t>
      </w:r>
      <w:r w:rsidRPr="117196AA">
        <w:rPr>
          <w:rFonts w:eastAsia="Arial" w:cs="Arial"/>
        </w:rPr>
        <w:t xml:space="preserve"> předcházení nucené vazbě </w:t>
      </w:r>
      <w:r w:rsidR="00CC202B">
        <w:rPr>
          <w:rFonts w:eastAsia="Arial" w:cs="Arial"/>
        </w:rPr>
        <w:t>jejich</w:t>
      </w:r>
      <w:r w:rsidR="00CC202B" w:rsidRPr="117196AA">
        <w:rPr>
          <w:rFonts w:eastAsia="Arial" w:cs="Arial"/>
        </w:rPr>
        <w:t xml:space="preserve"> </w:t>
      </w:r>
      <w:r w:rsidRPr="117196AA">
        <w:rPr>
          <w:rFonts w:eastAsia="Arial" w:cs="Arial"/>
        </w:rPr>
        <w:t>uživatelů na dodavatele (</w:t>
      </w:r>
      <w:r w:rsidR="00CC202B">
        <w:rPr>
          <w:rFonts w:eastAsia="Arial" w:cs="Arial"/>
        </w:rPr>
        <w:t>v</w:t>
      </w:r>
      <w:r w:rsidRPr="117196AA">
        <w:rPr>
          <w:rFonts w:eastAsia="Arial" w:cs="Arial"/>
        </w:rPr>
        <w:t xml:space="preserve">endor </w:t>
      </w:r>
      <w:proofErr w:type="spellStart"/>
      <w:r w:rsidRPr="117196AA">
        <w:rPr>
          <w:rFonts w:eastAsia="Arial" w:cs="Arial"/>
        </w:rPr>
        <w:t>lock</w:t>
      </w:r>
      <w:proofErr w:type="spellEnd"/>
      <w:r w:rsidRPr="117196AA">
        <w:rPr>
          <w:rFonts w:eastAsia="Arial" w:cs="Arial"/>
        </w:rPr>
        <w:t>-in)</w:t>
      </w:r>
      <w:r w:rsidR="18643A47" w:rsidRPr="117196AA">
        <w:rPr>
          <w:rFonts w:eastAsia="Arial" w:cs="Arial"/>
        </w:rPr>
        <w:t>.</w:t>
      </w:r>
    </w:p>
    <w:p w14:paraId="671250D6" w14:textId="23CB40F4" w:rsidR="00487C34" w:rsidRPr="003C1079" w:rsidRDefault="00487C34">
      <w:pPr>
        <w:rPr>
          <w:rFonts w:eastAsia="Arial" w:cs="Arial"/>
        </w:rPr>
      </w:pPr>
      <w:r w:rsidRPr="7A7D6902">
        <w:rPr>
          <w:rFonts w:eastAsia="Arial" w:cs="Arial"/>
        </w:rPr>
        <w:t xml:space="preserve">Při uzavírání smluv na dodávku </w:t>
      </w:r>
      <w:r w:rsidR="00B23264">
        <w:rPr>
          <w:rFonts w:eastAsia="Arial" w:cs="Arial"/>
        </w:rPr>
        <w:t>programových prostředků</w:t>
      </w:r>
      <w:r w:rsidRPr="7A7D6902">
        <w:rPr>
          <w:rFonts w:eastAsia="Arial" w:cs="Arial"/>
        </w:rPr>
        <w:t xml:space="preserve"> </w:t>
      </w:r>
      <w:r w:rsidR="004650F4" w:rsidRPr="7A7D6902">
        <w:rPr>
          <w:rFonts w:eastAsia="Arial" w:cs="Arial"/>
        </w:rPr>
        <w:t>je zpravidla nejproblémovější oblastí</w:t>
      </w:r>
      <w:r w:rsidRPr="7A7D6902">
        <w:rPr>
          <w:rFonts w:eastAsia="Arial" w:cs="Arial"/>
        </w:rPr>
        <w:t xml:space="preserve"> </w:t>
      </w:r>
      <w:r w:rsidR="004650F4" w:rsidRPr="7A7D6902">
        <w:rPr>
          <w:rFonts w:eastAsia="Arial" w:cs="Arial"/>
        </w:rPr>
        <w:t xml:space="preserve">těchto smluv </w:t>
      </w:r>
      <w:r w:rsidRPr="7A7D6902">
        <w:rPr>
          <w:rFonts w:eastAsia="Arial" w:cs="Arial"/>
        </w:rPr>
        <w:t xml:space="preserve">nastavení práv z duševního vlastnictví a souvisejících aspektů. V důsledku </w:t>
      </w:r>
      <w:r w:rsidR="004650F4" w:rsidRPr="7A7D6902">
        <w:rPr>
          <w:rFonts w:eastAsia="Arial" w:cs="Arial"/>
        </w:rPr>
        <w:t xml:space="preserve">jejich </w:t>
      </w:r>
      <w:r w:rsidRPr="7A7D6902">
        <w:rPr>
          <w:rFonts w:eastAsia="Arial" w:cs="Arial"/>
        </w:rPr>
        <w:t>nevhodn</w:t>
      </w:r>
      <w:r w:rsidR="004650F4" w:rsidRPr="7A7D6902">
        <w:rPr>
          <w:rFonts w:eastAsia="Arial" w:cs="Arial"/>
        </w:rPr>
        <w:t>ého</w:t>
      </w:r>
      <w:r w:rsidRPr="7A7D6902">
        <w:rPr>
          <w:rFonts w:eastAsia="Arial" w:cs="Arial"/>
        </w:rPr>
        <w:t xml:space="preserve"> </w:t>
      </w:r>
      <w:r w:rsidR="004650F4" w:rsidRPr="7A7D6902">
        <w:rPr>
          <w:rFonts w:eastAsia="Arial" w:cs="Arial"/>
        </w:rPr>
        <w:t xml:space="preserve">nastavení </w:t>
      </w:r>
      <w:r w:rsidRPr="7A7D6902">
        <w:rPr>
          <w:rFonts w:eastAsia="Arial" w:cs="Arial"/>
        </w:rPr>
        <w:t xml:space="preserve">dochází nezřídka k případům, kdy je uživatel </w:t>
      </w:r>
      <w:r w:rsidR="00B23264">
        <w:rPr>
          <w:rFonts w:eastAsia="Arial" w:cs="Arial"/>
        </w:rPr>
        <w:t>programových prostředků</w:t>
      </w:r>
      <w:r w:rsidRPr="7A7D6902">
        <w:rPr>
          <w:rFonts w:eastAsia="Arial" w:cs="Arial"/>
        </w:rPr>
        <w:t xml:space="preserve"> </w:t>
      </w:r>
      <w:r w:rsidR="009E5B9A">
        <w:rPr>
          <w:rFonts w:eastAsia="Arial" w:cs="Arial"/>
        </w:rPr>
        <w:t>při</w:t>
      </w:r>
      <w:r w:rsidRPr="7A7D6902">
        <w:rPr>
          <w:rFonts w:eastAsia="Arial" w:cs="Arial"/>
        </w:rPr>
        <w:t xml:space="preserve"> údržb</w:t>
      </w:r>
      <w:r w:rsidR="009E5B9A">
        <w:rPr>
          <w:rFonts w:eastAsia="Arial" w:cs="Arial"/>
        </w:rPr>
        <w:t>ě</w:t>
      </w:r>
      <w:r w:rsidRPr="7A7D6902">
        <w:rPr>
          <w:rFonts w:eastAsia="Arial" w:cs="Arial"/>
        </w:rPr>
        <w:t>, aktualizac</w:t>
      </w:r>
      <w:r w:rsidR="00FC7C7D">
        <w:rPr>
          <w:rFonts w:eastAsia="Arial" w:cs="Arial"/>
        </w:rPr>
        <w:t>i</w:t>
      </w:r>
      <w:r w:rsidRPr="7A7D6902">
        <w:rPr>
          <w:rFonts w:eastAsia="Arial" w:cs="Arial"/>
        </w:rPr>
        <w:t xml:space="preserve"> či úprav</w:t>
      </w:r>
      <w:r w:rsidR="00FC7C7D">
        <w:rPr>
          <w:rFonts w:eastAsia="Arial" w:cs="Arial"/>
        </w:rPr>
        <w:t>ách programového prostředku</w:t>
      </w:r>
      <w:r w:rsidRPr="7A7D6902">
        <w:rPr>
          <w:rFonts w:eastAsia="Arial" w:cs="Arial"/>
        </w:rPr>
        <w:t xml:space="preserve"> zcela odkázán na dodavatele, který ICT</w:t>
      </w:r>
      <w:r w:rsidR="00FC7C7D">
        <w:rPr>
          <w:rFonts w:eastAsia="Arial" w:cs="Arial"/>
        </w:rPr>
        <w:t>-</w:t>
      </w:r>
      <w:r w:rsidRPr="7A7D6902">
        <w:rPr>
          <w:rFonts w:eastAsia="Arial" w:cs="Arial"/>
        </w:rPr>
        <w:t xml:space="preserve">produkt původně dodal a který si tím v těchto aspektech fakticky </w:t>
      </w:r>
      <w:proofErr w:type="gramStart"/>
      <w:r w:rsidRPr="7A7D6902">
        <w:rPr>
          <w:rFonts w:eastAsia="Arial" w:cs="Arial"/>
        </w:rPr>
        <w:t>vytváří</w:t>
      </w:r>
      <w:proofErr w:type="gramEnd"/>
      <w:r w:rsidRPr="7A7D6902">
        <w:rPr>
          <w:rFonts w:eastAsia="Arial" w:cs="Arial"/>
        </w:rPr>
        <w:t xml:space="preserve"> monopolní postavení, a to právně i technicky</w:t>
      </w:r>
      <w:r w:rsidR="00BD0358">
        <w:rPr>
          <w:rFonts w:eastAsia="Arial" w:cs="Arial"/>
        </w:rPr>
        <w:t xml:space="preserve">. </w:t>
      </w:r>
      <w:r w:rsidR="00817575">
        <w:rPr>
          <w:rFonts w:eastAsia="Arial" w:cs="Arial"/>
        </w:rPr>
        <w:t xml:space="preserve">Vzniká tím </w:t>
      </w:r>
      <w:r w:rsidR="00E32A50" w:rsidRPr="16F43878">
        <w:rPr>
          <w:rFonts w:eastAsia="Arial" w:cs="Arial"/>
        </w:rPr>
        <w:t>nucen</w:t>
      </w:r>
      <w:r w:rsidR="00E32A50">
        <w:rPr>
          <w:rFonts w:eastAsia="Arial" w:cs="Arial"/>
        </w:rPr>
        <w:t>á</w:t>
      </w:r>
      <w:r w:rsidR="00E32A50" w:rsidRPr="16F43878">
        <w:rPr>
          <w:rFonts w:eastAsia="Arial" w:cs="Arial"/>
        </w:rPr>
        <w:t xml:space="preserve"> vazb</w:t>
      </w:r>
      <w:r w:rsidR="00E32A50">
        <w:rPr>
          <w:rFonts w:eastAsia="Arial" w:cs="Arial"/>
        </w:rPr>
        <w:t>a</w:t>
      </w:r>
      <w:r w:rsidR="00E32A50" w:rsidRPr="16F43878">
        <w:rPr>
          <w:rFonts w:eastAsia="Arial" w:cs="Arial"/>
        </w:rPr>
        <w:t xml:space="preserve"> uživatele na dodavatele, označovan</w:t>
      </w:r>
      <w:r w:rsidR="00E32A50">
        <w:rPr>
          <w:rFonts w:eastAsia="Arial" w:cs="Arial"/>
        </w:rPr>
        <w:t>á</w:t>
      </w:r>
      <w:r w:rsidR="00E32A50" w:rsidRPr="16F43878">
        <w:rPr>
          <w:rFonts w:eastAsia="Arial" w:cs="Arial"/>
        </w:rPr>
        <w:t xml:space="preserve"> </w:t>
      </w:r>
      <w:r w:rsidR="00817575">
        <w:rPr>
          <w:rFonts w:eastAsia="Arial" w:cs="Arial"/>
        </w:rPr>
        <w:t xml:space="preserve">též </w:t>
      </w:r>
      <w:r w:rsidR="00E32A50" w:rsidRPr="16F43878">
        <w:rPr>
          <w:rFonts w:eastAsia="Arial" w:cs="Arial"/>
        </w:rPr>
        <w:t>anglickým názv</w:t>
      </w:r>
      <w:r w:rsidR="007925F2">
        <w:rPr>
          <w:rFonts w:eastAsia="Arial" w:cs="Arial"/>
        </w:rPr>
        <w:t>em</w:t>
      </w:r>
      <w:r w:rsidR="00E32A50" w:rsidRPr="16F43878">
        <w:rPr>
          <w:rFonts w:eastAsia="Arial" w:cs="Arial"/>
        </w:rPr>
        <w:t xml:space="preserve"> vendor </w:t>
      </w:r>
      <w:proofErr w:type="spellStart"/>
      <w:r w:rsidR="00E32A50" w:rsidRPr="16F43878">
        <w:rPr>
          <w:rFonts w:eastAsia="Arial" w:cs="Arial"/>
        </w:rPr>
        <w:t>lock</w:t>
      </w:r>
      <w:proofErr w:type="spellEnd"/>
      <w:r w:rsidR="00E32A50" w:rsidRPr="16F43878">
        <w:rPr>
          <w:rFonts w:eastAsia="Arial" w:cs="Arial"/>
        </w:rPr>
        <w:t>-in (doslova „prodejcovo uzamčení“)</w:t>
      </w:r>
      <w:r w:rsidR="00FA44DF">
        <w:rPr>
          <w:rFonts w:eastAsia="Arial" w:cs="Arial"/>
        </w:rPr>
        <w:t>, jejíž vytvá</w:t>
      </w:r>
      <w:r w:rsidR="005D302D">
        <w:rPr>
          <w:rFonts w:eastAsia="Arial" w:cs="Arial"/>
        </w:rPr>
        <w:t xml:space="preserve">ření </w:t>
      </w:r>
      <w:r w:rsidR="000E7C88">
        <w:rPr>
          <w:rFonts w:eastAsia="Arial" w:cs="Arial"/>
        </w:rPr>
        <w:t xml:space="preserve">nebo využití mají podnikatelské subjekty </w:t>
      </w:r>
      <w:r w:rsidR="005D1A8F">
        <w:rPr>
          <w:rFonts w:eastAsia="Arial" w:cs="Arial"/>
        </w:rPr>
        <w:t xml:space="preserve">vysloveně </w:t>
      </w:r>
      <w:r w:rsidR="000E7C88">
        <w:rPr>
          <w:rFonts w:eastAsia="Arial" w:cs="Arial"/>
        </w:rPr>
        <w:t xml:space="preserve">zapovězeno </w:t>
      </w:r>
      <w:r w:rsidR="0093264B">
        <w:rPr>
          <w:rFonts w:eastAsia="Arial" w:cs="Arial"/>
        </w:rPr>
        <w:t>zákon</w:t>
      </w:r>
      <w:r w:rsidR="00936093">
        <w:rPr>
          <w:rFonts w:eastAsia="Arial" w:cs="Arial"/>
        </w:rPr>
        <w:t>em</w:t>
      </w:r>
      <w:r w:rsidR="0093264B">
        <w:rPr>
          <w:rFonts w:eastAsia="Arial" w:cs="Arial"/>
        </w:rPr>
        <w:t xml:space="preserve"> č. 89/2012 Sb.,</w:t>
      </w:r>
      <w:r w:rsidR="007C5B04">
        <w:rPr>
          <w:rFonts w:eastAsia="Arial" w:cs="Arial"/>
        </w:rPr>
        <w:t xml:space="preserve"> občanský zákoník,</w:t>
      </w:r>
      <w:r w:rsidR="00936093">
        <w:rPr>
          <w:rFonts w:eastAsia="Arial" w:cs="Arial"/>
        </w:rPr>
        <w:t xml:space="preserve"> </w:t>
      </w:r>
      <w:r w:rsidR="009546D1" w:rsidRPr="009546D1">
        <w:rPr>
          <w:rFonts w:eastAsia="Arial" w:cs="Arial"/>
        </w:rPr>
        <w:t>§ 433</w:t>
      </w:r>
      <w:r w:rsidR="009546D1">
        <w:rPr>
          <w:rFonts w:eastAsia="Arial" w:cs="Arial"/>
        </w:rPr>
        <w:t>, odst</w:t>
      </w:r>
      <w:r w:rsidR="000E7E4B">
        <w:rPr>
          <w:rFonts w:eastAsia="Arial" w:cs="Arial"/>
        </w:rPr>
        <w:t>.1 a</w:t>
      </w:r>
      <w:r w:rsidR="005D1A8F">
        <w:rPr>
          <w:rFonts w:eastAsia="Arial" w:cs="Arial"/>
        </w:rPr>
        <w:t xml:space="preserve"> 2</w:t>
      </w:r>
      <w:r w:rsidRPr="7A7D6902">
        <w:rPr>
          <w:rFonts w:eastAsia="Arial" w:cs="Arial"/>
        </w:rPr>
        <w:t xml:space="preserve">. Uživatel tak nemůže </w:t>
      </w:r>
      <w:r w:rsidR="005D1A8F">
        <w:rPr>
          <w:rFonts w:eastAsia="Arial" w:cs="Arial"/>
        </w:rPr>
        <w:t>provádět</w:t>
      </w:r>
      <w:r w:rsidRPr="7A7D6902">
        <w:rPr>
          <w:rFonts w:eastAsia="Arial" w:cs="Arial"/>
        </w:rPr>
        <w:t xml:space="preserve"> potřebné činnosti vlastními silami a nemůže se obracet na jiné subjekty, přestože by tím ušetřil mnohdy i značné finanční prostředky. Dochází také k případům, kdy se uživatelé </w:t>
      </w:r>
      <w:r w:rsidR="003006DB">
        <w:rPr>
          <w:rFonts w:eastAsia="Arial" w:cs="Arial"/>
        </w:rPr>
        <w:t>pokouší</w:t>
      </w:r>
      <w:r w:rsidRPr="7A7D6902">
        <w:rPr>
          <w:rFonts w:eastAsia="Arial" w:cs="Arial"/>
        </w:rPr>
        <w:t xml:space="preserve"> těmto situacím čelit </w:t>
      </w:r>
      <w:r w:rsidR="004650F4" w:rsidRPr="7A7D6902">
        <w:rPr>
          <w:rFonts w:eastAsia="Arial" w:cs="Arial"/>
        </w:rPr>
        <w:t>ne</w:t>
      </w:r>
      <w:r w:rsidRPr="7A7D6902">
        <w:rPr>
          <w:rFonts w:eastAsia="Arial" w:cs="Arial"/>
        </w:rPr>
        <w:t xml:space="preserve">vhodnými </w:t>
      </w:r>
      <w:r w:rsidR="004650F4" w:rsidRPr="7A7D6902">
        <w:rPr>
          <w:rFonts w:eastAsia="Arial" w:cs="Arial"/>
        </w:rPr>
        <w:t>postupy</w:t>
      </w:r>
      <w:r w:rsidRPr="7A7D6902">
        <w:rPr>
          <w:rFonts w:eastAsia="Arial" w:cs="Arial"/>
        </w:rPr>
        <w:t xml:space="preserve">, jako je </w:t>
      </w:r>
      <w:r w:rsidR="000F58F2" w:rsidRPr="7A7D6902">
        <w:rPr>
          <w:rFonts w:eastAsia="Arial" w:cs="Arial"/>
        </w:rPr>
        <w:t xml:space="preserve">např. </w:t>
      </w:r>
      <w:r w:rsidRPr="7A7D6902">
        <w:rPr>
          <w:rFonts w:eastAsia="Arial" w:cs="Arial"/>
        </w:rPr>
        <w:t xml:space="preserve">nadměrné užívání </w:t>
      </w:r>
      <w:r w:rsidR="00715AE2">
        <w:rPr>
          <w:rFonts w:eastAsia="Arial" w:cs="Arial"/>
        </w:rPr>
        <w:t xml:space="preserve">konceptu </w:t>
      </w:r>
      <w:r w:rsidRPr="7A7D6902">
        <w:rPr>
          <w:rFonts w:eastAsia="Arial" w:cs="Arial"/>
        </w:rPr>
        <w:t>zaměstnaneckých děl.</w:t>
      </w:r>
    </w:p>
    <w:p w14:paraId="4CAC9C6A" w14:textId="28CDF371" w:rsidR="00487C34" w:rsidRPr="000E7700" w:rsidRDefault="009D6761">
      <w:pPr>
        <w:rPr>
          <w:rFonts w:eastAsia="Arial" w:cs="Arial"/>
        </w:rPr>
      </w:pPr>
      <w:r>
        <w:rPr>
          <w:rFonts w:eastAsia="Arial" w:cs="Arial"/>
        </w:rPr>
        <w:t>P</w:t>
      </w:r>
      <w:r w:rsidR="00553F10" w:rsidRPr="16F43878">
        <w:rPr>
          <w:rFonts w:eastAsia="Arial" w:cs="Arial"/>
        </w:rPr>
        <w:t xml:space="preserve">ři pořizování a využití licencí </w:t>
      </w:r>
      <w:r w:rsidR="00B23264" w:rsidRPr="16F43878">
        <w:rPr>
          <w:rFonts w:eastAsia="Arial" w:cs="Arial"/>
        </w:rPr>
        <w:t>k</w:t>
      </w:r>
      <w:r w:rsidR="0041149F">
        <w:rPr>
          <w:rFonts w:eastAsia="Arial" w:cs="Arial"/>
        </w:rPr>
        <w:t xml:space="preserve"> užití </w:t>
      </w:r>
      <w:r w:rsidR="00B23264" w:rsidRPr="16F43878">
        <w:rPr>
          <w:rFonts w:eastAsia="Arial" w:cs="Arial"/>
        </w:rPr>
        <w:t>programový</w:t>
      </w:r>
      <w:r w:rsidR="0041149F">
        <w:rPr>
          <w:rFonts w:eastAsia="Arial" w:cs="Arial"/>
        </w:rPr>
        <w:t>ch</w:t>
      </w:r>
      <w:r w:rsidR="00B23264" w:rsidRPr="16F43878">
        <w:rPr>
          <w:rFonts w:eastAsia="Arial" w:cs="Arial"/>
        </w:rPr>
        <w:t xml:space="preserve"> prostředků </w:t>
      </w:r>
      <w:r w:rsidR="005D1A8F">
        <w:rPr>
          <w:rFonts w:eastAsia="Arial" w:cs="Arial"/>
        </w:rPr>
        <w:t xml:space="preserve">je proto </w:t>
      </w:r>
      <w:r w:rsidR="00553F10" w:rsidRPr="16F43878">
        <w:rPr>
          <w:rFonts w:eastAsia="Arial" w:cs="Arial"/>
        </w:rPr>
        <w:t xml:space="preserve">z hlediska povinností </w:t>
      </w:r>
      <w:r w:rsidR="005D1A8F">
        <w:rPr>
          <w:rFonts w:eastAsia="Arial" w:cs="Arial"/>
        </w:rPr>
        <w:t xml:space="preserve">řádného </w:t>
      </w:r>
      <w:r w:rsidR="00553F10" w:rsidRPr="16F43878">
        <w:rPr>
          <w:rFonts w:eastAsia="Arial" w:cs="Arial"/>
        </w:rPr>
        <w:t xml:space="preserve">hospodáře </w:t>
      </w:r>
      <w:r w:rsidR="000F58F2" w:rsidRPr="16F43878">
        <w:rPr>
          <w:rFonts w:eastAsia="Arial" w:cs="Arial"/>
        </w:rPr>
        <w:t xml:space="preserve">nezbytné </w:t>
      </w:r>
      <w:r w:rsidR="00553F10" w:rsidRPr="16F43878">
        <w:rPr>
          <w:rFonts w:eastAsia="Arial" w:cs="Arial"/>
        </w:rPr>
        <w:t xml:space="preserve">vyloučit </w:t>
      </w:r>
      <w:r w:rsidR="00F30E2E">
        <w:rPr>
          <w:rFonts w:eastAsia="Arial" w:cs="Arial"/>
        </w:rPr>
        <w:t xml:space="preserve">alespoň </w:t>
      </w:r>
      <w:r w:rsidR="00487C34" w:rsidRPr="16F43878">
        <w:rPr>
          <w:rFonts w:eastAsia="Arial" w:cs="Arial"/>
        </w:rPr>
        <w:t>typická nevýhodn</w:t>
      </w:r>
      <w:r w:rsidR="00046F0A" w:rsidRPr="16F43878">
        <w:rPr>
          <w:rFonts w:eastAsia="Arial" w:cs="Arial"/>
        </w:rPr>
        <w:t>á</w:t>
      </w:r>
      <w:r w:rsidR="00487C34" w:rsidRPr="16F43878">
        <w:rPr>
          <w:rFonts w:eastAsia="Arial" w:cs="Arial"/>
        </w:rPr>
        <w:t xml:space="preserve"> ustanovení v těchto smlouvách</w:t>
      </w:r>
      <w:r w:rsidR="00553F10" w:rsidRPr="16F43878">
        <w:rPr>
          <w:rFonts w:eastAsia="Arial" w:cs="Arial"/>
        </w:rPr>
        <w:t xml:space="preserve">, nebo alespoň v případech podložených aktuální situací na trhu (např. v podobě omezené konkurence mezi dodavateli příslušných ICT) důsledky těchto nevýhodných ustanovení minimalizovat. </w:t>
      </w:r>
    </w:p>
    <w:p w14:paraId="5CE48526" w14:textId="77777777" w:rsidR="00732007" w:rsidRDefault="00487C34" w:rsidP="00DE1686">
      <w:pPr>
        <w:rPr>
          <w:rFonts w:eastAsia="Arial" w:cs="Arial"/>
        </w:rPr>
      </w:pPr>
      <w:r w:rsidRPr="3693CFA7">
        <w:rPr>
          <w:rFonts w:eastAsia="Arial" w:cs="Arial"/>
        </w:rPr>
        <w:t xml:space="preserve">Pro </w:t>
      </w:r>
      <w:r w:rsidR="00553F10" w:rsidRPr="3693CFA7">
        <w:rPr>
          <w:rFonts w:eastAsia="Arial" w:cs="Arial"/>
        </w:rPr>
        <w:t xml:space="preserve">zajištění účelného, hospodárného a efektivního pořízení a využití </w:t>
      </w:r>
      <w:r w:rsidR="00B23264" w:rsidRPr="3693CFA7">
        <w:rPr>
          <w:rFonts w:eastAsia="Arial" w:cs="Arial"/>
        </w:rPr>
        <w:t>programových prostředků</w:t>
      </w:r>
      <w:r w:rsidR="00553F10" w:rsidRPr="3693CFA7">
        <w:rPr>
          <w:rFonts w:eastAsia="Arial" w:cs="Arial"/>
        </w:rPr>
        <w:t xml:space="preserve"> </w:t>
      </w:r>
      <w:r w:rsidR="00E54697" w:rsidRPr="3693CFA7">
        <w:rPr>
          <w:rFonts w:eastAsia="Arial" w:cs="Arial"/>
        </w:rPr>
        <w:t>a</w:t>
      </w:r>
      <w:r w:rsidR="00715AE2">
        <w:rPr>
          <w:rFonts w:eastAsia="Arial" w:cs="Arial"/>
        </w:rPr>
        <w:t> </w:t>
      </w:r>
      <w:r w:rsidR="00E54697" w:rsidRPr="3693CFA7">
        <w:rPr>
          <w:rFonts w:eastAsia="Arial" w:cs="Arial"/>
        </w:rPr>
        <w:t xml:space="preserve">předcházení nucené vazbě jeho uživatelů na dodavatele je </w:t>
      </w:r>
      <w:r w:rsidR="00165834">
        <w:rPr>
          <w:rFonts w:eastAsia="Arial" w:cs="Arial"/>
        </w:rPr>
        <w:t xml:space="preserve">proto </w:t>
      </w:r>
      <w:r w:rsidR="00E54697" w:rsidRPr="3693CFA7">
        <w:rPr>
          <w:rFonts w:eastAsia="Arial" w:cs="Arial"/>
        </w:rPr>
        <w:t xml:space="preserve">klíčové respektování a využití specifických rysů </w:t>
      </w:r>
      <w:r w:rsidRPr="3693CFA7">
        <w:rPr>
          <w:rFonts w:eastAsia="Arial" w:cs="Arial"/>
        </w:rPr>
        <w:t>licenc</w:t>
      </w:r>
      <w:r w:rsidR="00E54697" w:rsidRPr="3693CFA7">
        <w:rPr>
          <w:rFonts w:eastAsia="Arial" w:cs="Arial"/>
        </w:rPr>
        <w:t xml:space="preserve">í </w:t>
      </w:r>
      <w:r w:rsidR="00B23264" w:rsidRPr="3693CFA7">
        <w:rPr>
          <w:rFonts w:eastAsia="Arial" w:cs="Arial"/>
        </w:rPr>
        <w:t>k programovým prostředkům</w:t>
      </w:r>
      <w:r w:rsidRPr="3693CFA7">
        <w:rPr>
          <w:rFonts w:eastAsia="Arial" w:cs="Arial"/>
        </w:rPr>
        <w:t xml:space="preserve">. </w:t>
      </w:r>
    </w:p>
    <w:p w14:paraId="400525EB" w14:textId="65674B85" w:rsidR="00487C34" w:rsidRPr="00732007" w:rsidRDefault="00487C34" w:rsidP="00DE1686">
      <w:r w:rsidRPr="3693CFA7">
        <w:rPr>
          <w:rFonts w:eastAsia="Arial" w:cs="Arial"/>
        </w:rPr>
        <w:t xml:space="preserve">Licencí se </w:t>
      </w:r>
      <w:r w:rsidR="00E54697" w:rsidRPr="3693CFA7">
        <w:rPr>
          <w:rFonts w:eastAsia="Arial" w:cs="Arial"/>
        </w:rPr>
        <w:t xml:space="preserve">totiž </w:t>
      </w:r>
      <w:r w:rsidRPr="3693CFA7">
        <w:rPr>
          <w:rFonts w:eastAsia="Arial" w:cs="Arial"/>
        </w:rPr>
        <w:t xml:space="preserve">rozumí </w:t>
      </w:r>
      <w:r w:rsidR="00FD1496">
        <w:t>oprávnění k užití programového prostředku stanovené obvykle licenční smlouvou</w:t>
      </w:r>
      <w:r w:rsidR="00DE1686">
        <w:t>, což je právní dokument, kterým na základě</w:t>
      </w:r>
      <w:r w:rsidR="00061AF9">
        <w:t xml:space="preserve"> </w:t>
      </w:r>
      <w:r w:rsidR="00DE1686">
        <w:t xml:space="preserve">licenčních ujednání uděluje nositel autorských práv nabyvateli licenci </w:t>
      </w:r>
      <w:r w:rsidR="00147F0A">
        <w:t xml:space="preserve">(právo) </w:t>
      </w:r>
      <w:r w:rsidR="00DE1686">
        <w:t>k užití programového prostředku způsobem</w:t>
      </w:r>
      <w:r w:rsidR="00E147CA">
        <w:t xml:space="preserve"> stanoveným touto </w:t>
      </w:r>
      <w:r w:rsidR="00AB53C2">
        <w:t xml:space="preserve">licenční smlouvou, </w:t>
      </w:r>
      <w:r w:rsidR="00784B90">
        <w:rPr>
          <w:rFonts w:eastAsia="Arial" w:cs="Arial"/>
        </w:rPr>
        <w:t>pokud to není v rozporu se zákonnými ustanoveními</w:t>
      </w:r>
      <w:r w:rsidR="00E27E5A">
        <w:rPr>
          <w:rFonts w:eastAsia="Arial" w:cs="Arial"/>
        </w:rPr>
        <w:t xml:space="preserve">, </w:t>
      </w:r>
      <w:r w:rsidR="00495410">
        <w:rPr>
          <w:rFonts w:eastAsia="Arial" w:cs="Arial"/>
        </w:rPr>
        <w:t>jako je v</w:t>
      </w:r>
      <w:r w:rsidR="00E27E5A">
        <w:rPr>
          <w:rFonts w:eastAsia="Arial" w:cs="Arial"/>
        </w:rPr>
        <w:t> </w:t>
      </w:r>
      <w:r w:rsidR="00495410">
        <w:rPr>
          <w:rFonts w:eastAsia="Arial" w:cs="Arial"/>
        </w:rPr>
        <w:t>případ</w:t>
      </w:r>
      <w:r w:rsidR="00E27E5A">
        <w:rPr>
          <w:rFonts w:eastAsia="Arial" w:cs="Arial"/>
        </w:rPr>
        <w:t>ech, kdy je</w:t>
      </w:r>
      <w:r w:rsidR="005625BF">
        <w:rPr>
          <w:rFonts w:eastAsia="Arial" w:cs="Arial"/>
        </w:rPr>
        <w:t xml:space="preserve"> poskytovatelem licence podnikatelský subjekt</w:t>
      </w:r>
      <w:r w:rsidR="000F140D">
        <w:rPr>
          <w:rFonts w:eastAsia="Arial" w:cs="Arial"/>
        </w:rPr>
        <w:t xml:space="preserve">, např výše již zmiňovaný </w:t>
      </w:r>
      <w:r w:rsidR="00495410">
        <w:rPr>
          <w:rFonts w:eastAsia="Arial" w:cs="Arial"/>
        </w:rPr>
        <w:t>zákon č. 89/2012 Sb., občanský zákoník,</w:t>
      </w:r>
      <w:r w:rsidR="000F140D">
        <w:rPr>
          <w:rFonts w:eastAsia="Arial" w:cs="Arial"/>
        </w:rPr>
        <w:t xml:space="preserve"> </w:t>
      </w:r>
      <w:r w:rsidR="00495410" w:rsidRPr="009546D1">
        <w:rPr>
          <w:rFonts w:eastAsia="Arial" w:cs="Arial"/>
        </w:rPr>
        <w:t>§</w:t>
      </w:r>
      <w:r w:rsidR="000F140D">
        <w:rPr>
          <w:rFonts w:eastAsia="Arial" w:cs="Arial"/>
        </w:rPr>
        <w:t> </w:t>
      </w:r>
      <w:r w:rsidR="00495410" w:rsidRPr="009546D1">
        <w:rPr>
          <w:rFonts w:eastAsia="Arial" w:cs="Arial"/>
        </w:rPr>
        <w:t>433</w:t>
      </w:r>
      <w:r w:rsidR="00495410">
        <w:rPr>
          <w:rFonts w:eastAsia="Arial" w:cs="Arial"/>
        </w:rPr>
        <w:t>, odst.1 a 2</w:t>
      </w:r>
      <w:r w:rsidR="00E27E5A">
        <w:rPr>
          <w:rFonts w:eastAsia="Arial" w:cs="Arial"/>
        </w:rPr>
        <w:t xml:space="preserve">. </w:t>
      </w:r>
      <w:r w:rsidRPr="3693CFA7">
        <w:rPr>
          <w:rFonts w:eastAsia="Arial" w:cs="Arial"/>
        </w:rPr>
        <w:t xml:space="preserve">Je </w:t>
      </w:r>
      <w:r w:rsidR="006463CA">
        <w:rPr>
          <w:rFonts w:eastAsia="Arial" w:cs="Arial"/>
        </w:rPr>
        <w:t xml:space="preserve">přitom </w:t>
      </w:r>
      <w:r w:rsidRPr="3693CFA7">
        <w:rPr>
          <w:rFonts w:eastAsia="Arial" w:cs="Arial"/>
        </w:rPr>
        <w:t xml:space="preserve">nutné zdůraznit, že u autorskoprávních licencí se zřizuje právo </w:t>
      </w:r>
      <w:r w:rsidR="00865E45">
        <w:rPr>
          <w:rFonts w:eastAsia="Arial" w:cs="Arial"/>
        </w:rPr>
        <w:t xml:space="preserve">za stanovených podmínek </w:t>
      </w:r>
      <w:r w:rsidRPr="3693CFA7">
        <w:rPr>
          <w:rFonts w:eastAsia="Arial" w:cs="Arial"/>
        </w:rPr>
        <w:t xml:space="preserve">užívat </w:t>
      </w:r>
      <w:r w:rsidR="00865E45">
        <w:rPr>
          <w:rFonts w:eastAsia="Arial" w:cs="Arial"/>
        </w:rPr>
        <w:t xml:space="preserve">či dále šířit </w:t>
      </w:r>
      <w:r w:rsidRPr="3693CFA7">
        <w:rPr>
          <w:rFonts w:eastAsia="Arial" w:cs="Arial"/>
        </w:rPr>
        <w:t>předmět, který podléhá autorskému právu</w:t>
      </w:r>
      <w:r w:rsidR="00865E45">
        <w:rPr>
          <w:rFonts w:eastAsia="Arial" w:cs="Arial"/>
          <w:lang w:val="en-US"/>
        </w:rPr>
        <w:t>;</w:t>
      </w:r>
      <w:r w:rsidRPr="3693CFA7">
        <w:rPr>
          <w:rFonts w:eastAsia="Arial" w:cs="Arial"/>
        </w:rPr>
        <w:t xml:space="preserve"> samotn</w:t>
      </w:r>
      <w:r w:rsidR="00865E45">
        <w:rPr>
          <w:rFonts w:eastAsia="Arial" w:cs="Arial"/>
        </w:rPr>
        <w:t>é</w:t>
      </w:r>
      <w:r w:rsidRPr="3693CFA7">
        <w:rPr>
          <w:rFonts w:eastAsia="Arial" w:cs="Arial"/>
        </w:rPr>
        <w:t xml:space="preserve"> autorské právo je však </w:t>
      </w:r>
      <w:r w:rsidR="00453265" w:rsidRPr="3693CFA7">
        <w:rPr>
          <w:rFonts w:eastAsia="Arial" w:cs="Arial"/>
        </w:rPr>
        <w:t xml:space="preserve">v ČR </w:t>
      </w:r>
      <w:r w:rsidR="00573087" w:rsidRPr="3693CFA7">
        <w:rPr>
          <w:rFonts w:eastAsia="Arial" w:cs="Arial"/>
        </w:rPr>
        <w:t>n</w:t>
      </w:r>
      <w:r w:rsidRPr="3693CFA7">
        <w:rPr>
          <w:rFonts w:eastAsia="Arial" w:cs="Arial"/>
        </w:rPr>
        <w:t>epřevoditelné.</w:t>
      </w:r>
    </w:p>
    <w:p w14:paraId="208C733A" w14:textId="46C91E29" w:rsidR="00487C34" w:rsidRPr="008B3AC1" w:rsidRDefault="00ED1EB6">
      <w:pPr>
        <w:rPr>
          <w:rFonts w:eastAsia="Arial" w:cs="Arial"/>
        </w:rPr>
      </w:pPr>
      <w:r w:rsidRPr="7A7D6902">
        <w:rPr>
          <w:rFonts w:eastAsia="Arial" w:cs="Arial"/>
        </w:rPr>
        <w:t>S ohledem na specifičnost a komplexnost problematiky pořizování a využívání licencí programov</w:t>
      </w:r>
      <w:r w:rsidR="00CC202B">
        <w:rPr>
          <w:rFonts w:eastAsia="Arial" w:cs="Arial"/>
        </w:rPr>
        <w:t>ých prostředků</w:t>
      </w:r>
      <w:r w:rsidRPr="7A7D6902">
        <w:rPr>
          <w:rFonts w:eastAsia="Arial" w:cs="Arial"/>
        </w:rPr>
        <w:t xml:space="preserve"> jsou proto dále uvedeny pouze příklady rizik souvisejících smluvních ujednání, jejich důsledků</w:t>
      </w:r>
      <w:r w:rsidR="00046F0A" w:rsidRPr="7A7D6902">
        <w:rPr>
          <w:rFonts w:eastAsia="Arial" w:cs="Arial"/>
        </w:rPr>
        <w:t xml:space="preserve">, </w:t>
      </w:r>
      <w:r w:rsidRPr="7A7D6902">
        <w:rPr>
          <w:rFonts w:eastAsia="Arial" w:cs="Arial"/>
        </w:rPr>
        <w:t>dopadů a možností jejich předcházení</w:t>
      </w:r>
      <w:r w:rsidR="00046F0A" w:rsidRPr="7A7D6902">
        <w:rPr>
          <w:rFonts w:eastAsia="Arial" w:cs="Arial"/>
        </w:rPr>
        <w:t>, minimalizace</w:t>
      </w:r>
      <w:r w:rsidRPr="7A7D6902">
        <w:rPr>
          <w:rFonts w:eastAsia="Arial" w:cs="Arial"/>
        </w:rPr>
        <w:t xml:space="preserve"> či eliminace. Z</w:t>
      </w:r>
      <w:r w:rsidR="00487C34" w:rsidRPr="7A7D6902">
        <w:rPr>
          <w:rFonts w:eastAsia="Arial" w:cs="Arial"/>
        </w:rPr>
        <w:t xml:space="preserve"> přítomnosti </w:t>
      </w:r>
      <w:r w:rsidR="0085748A">
        <w:rPr>
          <w:rFonts w:eastAsia="Arial" w:cs="Arial"/>
        </w:rPr>
        <w:t>nebo</w:t>
      </w:r>
      <w:r w:rsidR="0085748A" w:rsidRPr="7A7D6902">
        <w:rPr>
          <w:rFonts w:eastAsia="Arial" w:cs="Arial"/>
        </w:rPr>
        <w:t xml:space="preserve"> </w:t>
      </w:r>
      <w:r w:rsidR="00487C34" w:rsidRPr="7A7D6902">
        <w:rPr>
          <w:rFonts w:eastAsia="Arial" w:cs="Arial"/>
        </w:rPr>
        <w:t xml:space="preserve">nepřítomnosti některého z níže uvedených příkladů ujednání </w:t>
      </w:r>
      <w:r w:rsidRPr="7A7D6902">
        <w:rPr>
          <w:rFonts w:eastAsia="Arial" w:cs="Arial"/>
        </w:rPr>
        <w:t xml:space="preserve">tak </w:t>
      </w:r>
      <w:r w:rsidR="00487C34" w:rsidRPr="7A7D6902">
        <w:rPr>
          <w:rFonts w:eastAsia="Arial" w:cs="Arial"/>
        </w:rPr>
        <w:t xml:space="preserve">nelze bez dalšího dovozovat výhodnost či nevýhodnost </w:t>
      </w:r>
      <w:r w:rsidRPr="7A7D6902">
        <w:rPr>
          <w:rFonts w:eastAsia="Arial" w:cs="Arial"/>
        </w:rPr>
        <w:t xml:space="preserve">příslušné licenční </w:t>
      </w:r>
      <w:r w:rsidR="00487C34" w:rsidRPr="7A7D6902">
        <w:rPr>
          <w:rFonts w:eastAsia="Arial" w:cs="Arial"/>
        </w:rPr>
        <w:t>smlouvy</w:t>
      </w:r>
      <w:r w:rsidRPr="7A7D6902">
        <w:rPr>
          <w:rFonts w:eastAsia="Arial" w:cs="Arial"/>
        </w:rPr>
        <w:t xml:space="preserve"> </w:t>
      </w:r>
      <w:r w:rsidR="00C35A54" w:rsidRPr="7A7D6902">
        <w:rPr>
          <w:rFonts w:eastAsia="Arial" w:cs="Arial"/>
        </w:rPr>
        <w:t>z hlediska účelnosti, hospodárnosti a efektivnosti pořízení a</w:t>
      </w:r>
      <w:r w:rsidR="00865E45">
        <w:rPr>
          <w:rFonts w:eastAsia="Arial" w:cs="Arial"/>
        </w:rPr>
        <w:t> </w:t>
      </w:r>
      <w:r w:rsidR="00046F0A" w:rsidRPr="7A7D6902">
        <w:rPr>
          <w:rFonts w:eastAsia="Arial" w:cs="Arial"/>
        </w:rPr>
        <w:t xml:space="preserve">dalšího </w:t>
      </w:r>
      <w:r w:rsidR="00C35A54" w:rsidRPr="7A7D6902">
        <w:rPr>
          <w:rFonts w:eastAsia="Arial" w:cs="Arial"/>
        </w:rPr>
        <w:t xml:space="preserve">využití předmětného programového </w:t>
      </w:r>
      <w:r w:rsidR="00B23264">
        <w:rPr>
          <w:rFonts w:eastAsia="Arial" w:cs="Arial"/>
        </w:rPr>
        <w:t>prostředku</w:t>
      </w:r>
      <w:r w:rsidR="00487C34" w:rsidRPr="7A7D6902">
        <w:rPr>
          <w:rFonts w:eastAsia="Arial" w:cs="Arial"/>
        </w:rPr>
        <w:t xml:space="preserve">. </w:t>
      </w:r>
      <w:r w:rsidR="00046F0A" w:rsidRPr="7A7D6902">
        <w:rPr>
          <w:rFonts w:eastAsia="Arial" w:cs="Arial"/>
        </w:rPr>
        <w:t xml:space="preserve">Informace uvedené v tomto </w:t>
      </w:r>
      <w:r w:rsidR="00487C34" w:rsidRPr="7A7D6902">
        <w:rPr>
          <w:rFonts w:eastAsia="Arial" w:cs="Arial"/>
        </w:rPr>
        <w:t xml:space="preserve">dokumentu </w:t>
      </w:r>
      <w:r w:rsidR="00C35A54" w:rsidRPr="7A7D6902">
        <w:rPr>
          <w:rFonts w:eastAsia="Arial" w:cs="Arial"/>
        </w:rPr>
        <w:t xml:space="preserve">proto </w:t>
      </w:r>
      <w:r w:rsidR="00046F0A" w:rsidRPr="7A7D6902">
        <w:rPr>
          <w:rFonts w:eastAsia="Arial" w:cs="Arial"/>
        </w:rPr>
        <w:t xml:space="preserve">nenahrazují </w:t>
      </w:r>
      <w:r w:rsidR="00487C34" w:rsidRPr="7A7D6902">
        <w:rPr>
          <w:rFonts w:eastAsia="Arial" w:cs="Arial"/>
        </w:rPr>
        <w:t>právní, technickou, ekonomickou ani jinou analýzu příslušné smlouvy (návrhu smlouvy), provedenou kvalifikovanou osobou</w:t>
      </w:r>
      <w:r w:rsidR="00046F0A" w:rsidRPr="7A7D6902">
        <w:rPr>
          <w:rFonts w:eastAsia="Arial" w:cs="Arial"/>
        </w:rPr>
        <w:t xml:space="preserve"> znalou věcné problematiky i příslušných právních ustanovení</w:t>
      </w:r>
      <w:r w:rsidR="00487C34" w:rsidRPr="7A7D6902">
        <w:rPr>
          <w:rFonts w:eastAsia="Arial" w:cs="Arial"/>
        </w:rPr>
        <w:t>.</w:t>
      </w:r>
    </w:p>
    <w:p w14:paraId="472D3D27" w14:textId="2C96D380" w:rsidR="00487C34" w:rsidRPr="003C1079" w:rsidRDefault="00C35A54">
      <w:pPr>
        <w:rPr>
          <w:rFonts w:eastAsia="Arial" w:cs="Arial"/>
        </w:rPr>
      </w:pPr>
      <w:r w:rsidRPr="7A7D6902">
        <w:rPr>
          <w:rFonts w:eastAsia="Arial" w:cs="Arial"/>
        </w:rPr>
        <w:t xml:space="preserve">Příklady typických </w:t>
      </w:r>
      <w:r w:rsidR="00487C34" w:rsidRPr="7A7D6902">
        <w:rPr>
          <w:rFonts w:eastAsia="Arial" w:cs="Arial"/>
        </w:rPr>
        <w:t>nevýhodn</w:t>
      </w:r>
      <w:r w:rsidRPr="7A7D6902">
        <w:rPr>
          <w:rFonts w:eastAsia="Arial" w:cs="Arial"/>
        </w:rPr>
        <w:t>ých</w:t>
      </w:r>
      <w:r w:rsidR="00487C34" w:rsidRPr="7A7D6902">
        <w:rPr>
          <w:rFonts w:eastAsia="Arial" w:cs="Arial"/>
        </w:rPr>
        <w:t xml:space="preserve"> ujednání v</w:t>
      </w:r>
      <w:r w:rsidRPr="7A7D6902">
        <w:rPr>
          <w:rFonts w:eastAsia="Arial" w:cs="Arial"/>
        </w:rPr>
        <w:t xml:space="preserve"> licenčních </w:t>
      </w:r>
      <w:r w:rsidR="00487C34" w:rsidRPr="7A7D6902">
        <w:rPr>
          <w:rFonts w:eastAsia="Arial" w:cs="Arial"/>
        </w:rPr>
        <w:t>smlouvách</w:t>
      </w:r>
      <w:r w:rsidR="00D55F98">
        <w:rPr>
          <w:rFonts w:eastAsia="Arial" w:cs="Arial"/>
        </w:rPr>
        <w:t>, které je žádoucí vyloučit nebo alespoň maximálně potlačit již ve specifikaci zadání veřejné zakázky</w:t>
      </w:r>
    </w:p>
    <w:p w14:paraId="05894E1B" w14:textId="002DCDA3" w:rsidR="00487C34" w:rsidRPr="003C1079" w:rsidRDefault="00454C93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>
        <w:rPr>
          <w:rFonts w:eastAsia="Arial" w:cs="Arial"/>
        </w:rPr>
        <w:t>l</w:t>
      </w:r>
      <w:r w:rsidRPr="7A7D6902">
        <w:rPr>
          <w:rFonts w:eastAsia="Arial" w:cs="Arial"/>
        </w:rPr>
        <w:t xml:space="preserve">icence </w:t>
      </w:r>
      <w:r w:rsidR="00B23264">
        <w:rPr>
          <w:rFonts w:eastAsia="Arial" w:cs="Arial"/>
        </w:rPr>
        <w:t xml:space="preserve">k </w:t>
      </w:r>
      <w:r w:rsidR="00B23264" w:rsidRPr="7A7D6902">
        <w:rPr>
          <w:rFonts w:eastAsia="Arial" w:cs="Arial"/>
        </w:rPr>
        <w:t>programov</w:t>
      </w:r>
      <w:r w:rsidR="00B23264">
        <w:rPr>
          <w:rFonts w:eastAsia="Arial" w:cs="Arial"/>
        </w:rPr>
        <w:t>ému</w:t>
      </w:r>
      <w:r w:rsidR="00B23264" w:rsidRPr="7A7D6902">
        <w:rPr>
          <w:rFonts w:eastAsia="Arial" w:cs="Arial"/>
        </w:rPr>
        <w:t xml:space="preserve"> </w:t>
      </w:r>
      <w:r w:rsidR="00B23264">
        <w:rPr>
          <w:rFonts w:eastAsia="Arial" w:cs="Arial"/>
        </w:rPr>
        <w:t>prostředku</w:t>
      </w:r>
      <w:r w:rsidR="00487C34" w:rsidRPr="7A7D6902">
        <w:rPr>
          <w:rFonts w:eastAsia="Arial" w:cs="Arial"/>
        </w:rPr>
        <w:t xml:space="preserve"> je určena naprosto striktně pro</w:t>
      </w:r>
      <w:r w:rsidR="00C35A54" w:rsidRPr="7A7D6902">
        <w:rPr>
          <w:rFonts w:eastAsia="Arial" w:cs="Arial"/>
        </w:rPr>
        <w:t xml:space="preserve"> </w:t>
      </w:r>
      <w:r w:rsidR="00487C34" w:rsidRPr="7A7D6902">
        <w:rPr>
          <w:rFonts w:eastAsia="Arial" w:cs="Arial"/>
        </w:rPr>
        <w:t xml:space="preserve">uživatele, kterému byla původně udělena – není možné udělit sublicenci a není možné licenci postoupit, a to ani vůči subjektům, které jsou vůči uživateli </w:t>
      </w:r>
      <w:r w:rsidR="00510D8D">
        <w:rPr>
          <w:rFonts w:eastAsia="Arial" w:cs="Arial"/>
        </w:rPr>
        <w:t xml:space="preserve">ve vztahu </w:t>
      </w:r>
      <w:r w:rsidR="00487C34" w:rsidRPr="7A7D6902">
        <w:rPr>
          <w:rFonts w:eastAsia="Arial" w:cs="Arial"/>
        </w:rPr>
        <w:t>podřízen</w:t>
      </w:r>
      <w:r w:rsidR="00510D8D">
        <w:rPr>
          <w:rFonts w:eastAsia="Arial" w:cs="Arial"/>
        </w:rPr>
        <w:t>osti</w:t>
      </w:r>
      <w:r w:rsidR="00487C34" w:rsidRPr="7A7D6902">
        <w:rPr>
          <w:rFonts w:eastAsia="Arial" w:cs="Arial"/>
        </w:rPr>
        <w:t xml:space="preserve"> (</w:t>
      </w:r>
      <w:r w:rsidR="00510D8D">
        <w:rPr>
          <w:rFonts w:eastAsia="Arial" w:cs="Arial"/>
        </w:rPr>
        <w:t xml:space="preserve">tj. např </w:t>
      </w:r>
      <w:r w:rsidR="00487C34" w:rsidRPr="7A7D6902">
        <w:rPr>
          <w:rFonts w:eastAsia="Arial" w:cs="Arial"/>
        </w:rPr>
        <w:t>jím vlastněny</w:t>
      </w:r>
      <w:r w:rsidR="00746424">
        <w:rPr>
          <w:rFonts w:eastAsia="Arial" w:cs="Arial"/>
        </w:rPr>
        <w:t xml:space="preserve"> či jinak ovládány</w:t>
      </w:r>
      <w:r w:rsidR="00487C34" w:rsidRPr="7A7D6902">
        <w:rPr>
          <w:rFonts w:eastAsia="Arial" w:cs="Arial"/>
        </w:rPr>
        <w:t>), nadřazeny nebo mají společný nadřízený subjekt (vlastníka</w:t>
      </w:r>
      <w:r w:rsidR="00746424">
        <w:rPr>
          <w:rFonts w:eastAsia="Arial" w:cs="Arial"/>
        </w:rPr>
        <w:t xml:space="preserve"> či jinou ovládající osobu</w:t>
      </w:r>
      <w:r w:rsidR="00487C34" w:rsidRPr="7A7D6902">
        <w:rPr>
          <w:rFonts w:eastAsia="Arial" w:cs="Arial"/>
        </w:rPr>
        <w:t>)</w:t>
      </w:r>
      <w:r>
        <w:rPr>
          <w:rFonts w:eastAsia="Arial" w:cs="Arial"/>
        </w:rPr>
        <w:t>,</w:t>
      </w:r>
    </w:p>
    <w:p w14:paraId="7F8614FB" w14:textId="5E8B3150" w:rsidR="00487C34" w:rsidRPr="003C1079" w:rsidRDefault="00454C93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>
        <w:rPr>
          <w:rFonts w:eastAsia="Arial" w:cs="Arial"/>
        </w:rPr>
        <w:t>l</w:t>
      </w:r>
      <w:r w:rsidRPr="7A7D6902">
        <w:rPr>
          <w:rFonts w:eastAsia="Arial" w:cs="Arial"/>
        </w:rPr>
        <w:t xml:space="preserve">icence </w:t>
      </w:r>
      <w:r w:rsidR="00B23264">
        <w:rPr>
          <w:rFonts w:eastAsia="Arial" w:cs="Arial"/>
        </w:rPr>
        <w:t xml:space="preserve">k </w:t>
      </w:r>
      <w:r w:rsidR="00B23264" w:rsidRPr="7A7D6902">
        <w:rPr>
          <w:rFonts w:eastAsia="Arial" w:cs="Arial"/>
        </w:rPr>
        <w:t>programov</w:t>
      </w:r>
      <w:r w:rsidR="00B23264">
        <w:rPr>
          <w:rFonts w:eastAsia="Arial" w:cs="Arial"/>
        </w:rPr>
        <w:t>ému</w:t>
      </w:r>
      <w:r w:rsidR="00B23264" w:rsidRPr="7A7D6902">
        <w:rPr>
          <w:rFonts w:eastAsia="Arial" w:cs="Arial"/>
        </w:rPr>
        <w:t xml:space="preserve"> </w:t>
      </w:r>
      <w:r w:rsidR="00B23264">
        <w:rPr>
          <w:rFonts w:eastAsia="Arial" w:cs="Arial"/>
        </w:rPr>
        <w:t>prostředku</w:t>
      </w:r>
      <w:r w:rsidR="00B23264" w:rsidRPr="7A7D6902">
        <w:rPr>
          <w:rFonts w:eastAsia="Arial" w:cs="Arial"/>
        </w:rPr>
        <w:t xml:space="preserve"> </w:t>
      </w:r>
      <w:r w:rsidR="00487C34" w:rsidRPr="7A7D6902">
        <w:rPr>
          <w:rFonts w:eastAsia="Arial" w:cs="Arial"/>
        </w:rPr>
        <w:t xml:space="preserve">je určena naprosto striktně pro uživatele také v tom smyslu, že dojde-li k jakékoliv jeho přeměně, např. k odštěpení, ke sloučení s jiným subjektem či ke změně právní formy, licence </w:t>
      </w:r>
      <w:r w:rsidR="00746424">
        <w:rPr>
          <w:rFonts w:eastAsia="Arial" w:cs="Arial"/>
        </w:rPr>
        <w:t xml:space="preserve">(tj. právo užívat programový prostředek </w:t>
      </w:r>
      <w:r w:rsidR="007D0B32">
        <w:rPr>
          <w:rFonts w:eastAsia="Arial" w:cs="Arial"/>
        </w:rPr>
        <w:t xml:space="preserve">původním subjektem) </w:t>
      </w:r>
      <w:r w:rsidR="00487C34" w:rsidRPr="7A7D6902">
        <w:rPr>
          <w:rFonts w:eastAsia="Arial" w:cs="Arial"/>
        </w:rPr>
        <w:t>zaniká</w:t>
      </w:r>
      <w:r>
        <w:rPr>
          <w:rFonts w:eastAsia="Arial" w:cs="Arial"/>
        </w:rPr>
        <w:t>,</w:t>
      </w:r>
    </w:p>
    <w:p w14:paraId="55DFE3B5" w14:textId="339A421F" w:rsidR="00487C34" w:rsidRPr="003C1079" w:rsidRDefault="00454C93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>
        <w:rPr>
          <w:rFonts w:eastAsia="Arial" w:cs="Arial"/>
        </w:rPr>
        <w:t>l</w:t>
      </w:r>
      <w:r w:rsidRPr="7A7D6902">
        <w:rPr>
          <w:rFonts w:eastAsia="Arial" w:cs="Arial"/>
        </w:rPr>
        <w:t xml:space="preserve">icence </w:t>
      </w:r>
      <w:r w:rsidR="00B23264">
        <w:rPr>
          <w:rFonts w:eastAsia="Arial" w:cs="Arial"/>
        </w:rPr>
        <w:t xml:space="preserve">k </w:t>
      </w:r>
      <w:r w:rsidR="00B23264" w:rsidRPr="7A7D6902">
        <w:rPr>
          <w:rFonts w:eastAsia="Arial" w:cs="Arial"/>
        </w:rPr>
        <w:t>programov</w:t>
      </w:r>
      <w:r w:rsidR="00B23264">
        <w:rPr>
          <w:rFonts w:eastAsia="Arial" w:cs="Arial"/>
        </w:rPr>
        <w:t>ému</w:t>
      </w:r>
      <w:r w:rsidR="00B23264" w:rsidRPr="7A7D6902">
        <w:rPr>
          <w:rFonts w:eastAsia="Arial" w:cs="Arial"/>
        </w:rPr>
        <w:t xml:space="preserve"> </w:t>
      </w:r>
      <w:r w:rsidR="00B23264">
        <w:rPr>
          <w:rFonts w:eastAsia="Arial" w:cs="Arial"/>
        </w:rPr>
        <w:t>prostředku</w:t>
      </w:r>
      <w:r w:rsidR="00B23264" w:rsidRPr="7A7D6902">
        <w:rPr>
          <w:rFonts w:eastAsia="Arial" w:cs="Arial"/>
        </w:rPr>
        <w:t xml:space="preserve"> </w:t>
      </w:r>
      <w:r w:rsidR="00487C34" w:rsidRPr="7A7D6902">
        <w:rPr>
          <w:rFonts w:eastAsia="Arial" w:cs="Arial"/>
        </w:rPr>
        <w:t xml:space="preserve">je určena naprosto striktně pro uživatele také v tom smyslu, že dojde-li k jakékoliv změně v jeho vlastnické či podobné struktuře, </w:t>
      </w:r>
      <w:r w:rsidR="007D0B32">
        <w:rPr>
          <w:rFonts w:eastAsia="Arial" w:cs="Arial"/>
        </w:rPr>
        <w:t xml:space="preserve">tj. </w:t>
      </w:r>
      <w:r w:rsidR="00487C34" w:rsidRPr="7A7D6902">
        <w:rPr>
          <w:rFonts w:eastAsia="Arial" w:cs="Arial"/>
        </w:rPr>
        <w:t>např. získá-li uživatel nového vlastníka (společníka, akcionáře) či nadřízený subjekt, licence zaniká</w:t>
      </w:r>
      <w:r>
        <w:rPr>
          <w:rFonts w:eastAsia="Arial" w:cs="Arial"/>
        </w:rPr>
        <w:t>,</w:t>
      </w:r>
    </w:p>
    <w:p w14:paraId="092F80C8" w14:textId="2C5D404B" w:rsidR="00487C34" w:rsidRPr="003C1079" w:rsidRDefault="00454C93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>
        <w:rPr>
          <w:rFonts w:eastAsia="Arial" w:cs="Arial"/>
        </w:rPr>
        <w:t>l</w:t>
      </w:r>
      <w:r w:rsidRPr="7A7D6902">
        <w:rPr>
          <w:rFonts w:eastAsia="Arial" w:cs="Arial"/>
        </w:rPr>
        <w:t xml:space="preserve">icence </w:t>
      </w:r>
      <w:r w:rsidR="00B23264">
        <w:rPr>
          <w:rFonts w:eastAsia="Arial" w:cs="Arial"/>
        </w:rPr>
        <w:t xml:space="preserve">k </w:t>
      </w:r>
      <w:r w:rsidR="00B23264" w:rsidRPr="7A7D6902">
        <w:rPr>
          <w:rFonts w:eastAsia="Arial" w:cs="Arial"/>
        </w:rPr>
        <w:t>programov</w:t>
      </w:r>
      <w:r w:rsidR="00B23264">
        <w:rPr>
          <w:rFonts w:eastAsia="Arial" w:cs="Arial"/>
        </w:rPr>
        <w:t>ému</w:t>
      </w:r>
      <w:r w:rsidR="00B23264" w:rsidRPr="7A7D6902">
        <w:rPr>
          <w:rFonts w:eastAsia="Arial" w:cs="Arial"/>
        </w:rPr>
        <w:t xml:space="preserve"> </w:t>
      </w:r>
      <w:r w:rsidR="00B23264">
        <w:rPr>
          <w:rFonts w:eastAsia="Arial" w:cs="Arial"/>
        </w:rPr>
        <w:t>prostředku</w:t>
      </w:r>
      <w:r w:rsidR="00487C34" w:rsidRPr="7A7D6902">
        <w:rPr>
          <w:rFonts w:eastAsia="Arial" w:cs="Arial"/>
        </w:rPr>
        <w:t xml:space="preserve"> je vázána na specifické vlastnosti uživatele, např. na studentský status, na neziskovost nebo na počet obyvatel</w:t>
      </w:r>
      <w:r w:rsidR="007D0B32">
        <w:rPr>
          <w:rFonts w:eastAsia="Arial" w:cs="Arial"/>
          <w:lang w:val="en-US"/>
        </w:rPr>
        <w:t>;</w:t>
      </w:r>
      <w:r w:rsidR="00487C34" w:rsidRPr="7A7D6902">
        <w:rPr>
          <w:rFonts w:eastAsia="Arial" w:cs="Arial"/>
        </w:rPr>
        <w:t xml:space="preserve"> pokud tyto vlastnosti uživatel ztratí, licence zaniká</w:t>
      </w:r>
      <w:r>
        <w:rPr>
          <w:rFonts w:eastAsia="Arial" w:cs="Arial"/>
        </w:rPr>
        <w:t>,</w:t>
      </w:r>
    </w:p>
    <w:p w14:paraId="7E82BA9E" w14:textId="723C0979" w:rsidR="00046F0A" w:rsidRPr="00573087" w:rsidRDefault="00454C93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>
        <w:rPr>
          <w:rFonts w:eastAsia="Arial" w:cs="Arial"/>
        </w:rPr>
        <w:t>l</w:t>
      </w:r>
      <w:r w:rsidRPr="7A7D6902">
        <w:rPr>
          <w:rFonts w:eastAsia="Arial" w:cs="Arial"/>
        </w:rPr>
        <w:t xml:space="preserve">icence </w:t>
      </w:r>
      <w:r w:rsidR="00B23264">
        <w:rPr>
          <w:rFonts w:eastAsia="Arial" w:cs="Arial"/>
        </w:rPr>
        <w:t xml:space="preserve">k </w:t>
      </w:r>
      <w:r w:rsidR="00B23264" w:rsidRPr="7A7D6902">
        <w:rPr>
          <w:rFonts w:eastAsia="Arial" w:cs="Arial"/>
        </w:rPr>
        <w:t>programov</w:t>
      </w:r>
      <w:r w:rsidR="00B23264">
        <w:rPr>
          <w:rFonts w:eastAsia="Arial" w:cs="Arial"/>
        </w:rPr>
        <w:t>ému</w:t>
      </w:r>
      <w:r w:rsidR="00B23264" w:rsidRPr="7A7D6902">
        <w:rPr>
          <w:rFonts w:eastAsia="Arial" w:cs="Arial"/>
        </w:rPr>
        <w:t xml:space="preserve"> </w:t>
      </w:r>
      <w:r w:rsidR="00B23264">
        <w:rPr>
          <w:rFonts w:eastAsia="Arial" w:cs="Arial"/>
        </w:rPr>
        <w:t>prostředku</w:t>
      </w:r>
      <w:r w:rsidR="00D753C1">
        <w:rPr>
          <w:rFonts w:eastAsia="Arial" w:cs="Arial"/>
        </w:rPr>
        <w:t xml:space="preserve"> </w:t>
      </w:r>
      <w:r w:rsidR="00046F0A" w:rsidRPr="7A7D6902">
        <w:rPr>
          <w:rFonts w:eastAsia="Arial" w:cs="Arial"/>
        </w:rPr>
        <w:t xml:space="preserve">je vázána na jeho provozování na konkrétním technickém </w:t>
      </w:r>
      <w:r w:rsidR="00046F0A" w:rsidRPr="7A7D6902">
        <w:rPr>
          <w:rFonts w:eastAsia="Arial" w:cs="Arial"/>
        </w:rPr>
        <w:lastRenderedPageBreak/>
        <w:t xml:space="preserve">vybavení včetně např. konkrétních </w:t>
      </w:r>
      <w:r w:rsidR="00895181" w:rsidRPr="7A7D6902">
        <w:rPr>
          <w:rFonts w:eastAsia="Arial" w:cs="Arial"/>
        </w:rPr>
        <w:t xml:space="preserve">standardních aplikací, </w:t>
      </w:r>
      <w:r w:rsidR="00046F0A" w:rsidRPr="7A7D6902">
        <w:rPr>
          <w:rFonts w:eastAsia="Arial" w:cs="Arial"/>
        </w:rPr>
        <w:t>databázových systémů, operačních systémů, HW-platforem nebo i zcela konkrétního HW, a to včetně jejich konkrétních verzí nebo odkazu na jejich uvedení v dokumentu dodavatele, který je dodavatel oprávněn průběžně doplňovat a měnit např. v důsledku ukončení podpory příslušného technického vybavení ze strany dodavatele nebo jeho subdodavatelů či producentů příslušných technologií</w:t>
      </w:r>
      <w:r>
        <w:rPr>
          <w:rFonts w:eastAsia="Arial" w:cs="Arial"/>
        </w:rPr>
        <w:t>,</w:t>
      </w:r>
    </w:p>
    <w:p w14:paraId="7B8D5D15" w14:textId="4EF164BF" w:rsidR="00046F0A" w:rsidRPr="00573087" w:rsidRDefault="00C4519B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>
        <w:rPr>
          <w:rFonts w:eastAsia="Arial" w:cs="Arial"/>
        </w:rPr>
        <w:t>p</w:t>
      </w:r>
      <w:r w:rsidRPr="7A7D6902">
        <w:rPr>
          <w:rFonts w:eastAsia="Arial" w:cs="Arial"/>
        </w:rPr>
        <w:t xml:space="preserve">oskytnutí </w:t>
      </w:r>
      <w:r w:rsidR="00046F0A" w:rsidRPr="7A7D6902">
        <w:rPr>
          <w:rFonts w:eastAsia="Arial" w:cs="Arial"/>
        </w:rPr>
        <w:t xml:space="preserve">licence </w:t>
      </w:r>
      <w:r w:rsidR="00B23264">
        <w:rPr>
          <w:rFonts w:eastAsia="Arial" w:cs="Arial"/>
        </w:rPr>
        <w:t xml:space="preserve">k </w:t>
      </w:r>
      <w:r w:rsidR="00B23264" w:rsidRPr="7A7D6902">
        <w:rPr>
          <w:rFonts w:eastAsia="Arial" w:cs="Arial"/>
        </w:rPr>
        <w:t>programov</w:t>
      </w:r>
      <w:r w:rsidR="00B23264">
        <w:rPr>
          <w:rFonts w:eastAsia="Arial" w:cs="Arial"/>
        </w:rPr>
        <w:t>ému</w:t>
      </w:r>
      <w:r w:rsidR="00B23264" w:rsidRPr="7A7D6902">
        <w:rPr>
          <w:rFonts w:eastAsia="Arial" w:cs="Arial"/>
        </w:rPr>
        <w:t xml:space="preserve"> </w:t>
      </w:r>
      <w:r w:rsidR="00B23264">
        <w:rPr>
          <w:rFonts w:eastAsia="Arial" w:cs="Arial"/>
        </w:rPr>
        <w:t xml:space="preserve">prostředku </w:t>
      </w:r>
      <w:r w:rsidR="003C1092" w:rsidRPr="7A7D6902">
        <w:rPr>
          <w:rFonts w:eastAsia="Arial" w:cs="Arial"/>
        </w:rPr>
        <w:t>a jeho úhrada je podmíněna jeho úhradou ještě před</w:t>
      </w:r>
      <w:r w:rsidR="00046F0A" w:rsidRPr="7A7D6902">
        <w:rPr>
          <w:rFonts w:eastAsia="Arial" w:cs="Arial"/>
        </w:rPr>
        <w:t xml:space="preserve"> faktick</w:t>
      </w:r>
      <w:r w:rsidR="003C1092" w:rsidRPr="7A7D6902">
        <w:rPr>
          <w:rFonts w:eastAsia="Arial" w:cs="Arial"/>
        </w:rPr>
        <w:t>ým</w:t>
      </w:r>
      <w:r w:rsidR="00046F0A" w:rsidRPr="7A7D6902">
        <w:rPr>
          <w:rFonts w:eastAsia="Arial" w:cs="Arial"/>
        </w:rPr>
        <w:t xml:space="preserve"> zahájení</w:t>
      </w:r>
      <w:r w:rsidR="003C1092" w:rsidRPr="7A7D6902">
        <w:rPr>
          <w:rFonts w:eastAsia="Arial" w:cs="Arial"/>
        </w:rPr>
        <w:t>m</w:t>
      </w:r>
      <w:r w:rsidR="00046F0A" w:rsidRPr="7A7D6902">
        <w:rPr>
          <w:rFonts w:eastAsia="Arial" w:cs="Arial"/>
        </w:rPr>
        <w:t xml:space="preserve"> je</w:t>
      </w:r>
      <w:r w:rsidR="003C1092" w:rsidRPr="7A7D6902">
        <w:rPr>
          <w:rFonts w:eastAsia="Arial" w:cs="Arial"/>
        </w:rPr>
        <w:t>jí</w:t>
      </w:r>
      <w:r w:rsidR="00046F0A" w:rsidRPr="7A7D6902">
        <w:rPr>
          <w:rFonts w:eastAsia="Arial" w:cs="Arial"/>
        </w:rPr>
        <w:t>ho využití</w:t>
      </w:r>
      <w:r w:rsidR="003C1092" w:rsidRPr="7A7D6902">
        <w:rPr>
          <w:rFonts w:eastAsia="Arial" w:cs="Arial"/>
        </w:rPr>
        <w:t xml:space="preserve"> </w:t>
      </w:r>
      <w:r w:rsidR="00046F0A" w:rsidRPr="7A7D6902">
        <w:rPr>
          <w:rFonts w:eastAsia="Arial" w:cs="Arial"/>
        </w:rPr>
        <w:t xml:space="preserve">i </w:t>
      </w:r>
      <w:r w:rsidR="003C1092" w:rsidRPr="7A7D6902">
        <w:rPr>
          <w:rFonts w:eastAsia="Arial" w:cs="Arial"/>
        </w:rPr>
        <w:t xml:space="preserve">v případech, kdy je </w:t>
      </w:r>
      <w:r w:rsidR="00046F0A" w:rsidRPr="7A7D6902">
        <w:rPr>
          <w:rFonts w:eastAsia="Arial" w:cs="Arial"/>
        </w:rPr>
        <w:t xml:space="preserve">využití </w:t>
      </w:r>
      <w:r w:rsidR="003C1092" w:rsidRPr="7A7D6902">
        <w:rPr>
          <w:rFonts w:eastAsia="Arial" w:cs="Arial"/>
        </w:rPr>
        <w:t xml:space="preserve">příslušného programového </w:t>
      </w:r>
      <w:r w:rsidR="00404911">
        <w:rPr>
          <w:rFonts w:eastAsia="Arial" w:cs="Arial"/>
        </w:rPr>
        <w:t xml:space="preserve">prostředku </w:t>
      </w:r>
      <w:r w:rsidR="00046F0A" w:rsidRPr="7A7D6902">
        <w:rPr>
          <w:rFonts w:eastAsia="Arial" w:cs="Arial"/>
        </w:rPr>
        <w:t xml:space="preserve">možné pouze za předpokladu bezchybné dodávky dalšího </w:t>
      </w:r>
      <w:r w:rsidR="00404911">
        <w:rPr>
          <w:rFonts w:eastAsia="Arial" w:cs="Arial"/>
        </w:rPr>
        <w:t xml:space="preserve">prostředku </w:t>
      </w:r>
      <w:r w:rsidR="00046F0A" w:rsidRPr="7A7D6902">
        <w:rPr>
          <w:rFonts w:eastAsia="Arial" w:cs="Arial"/>
        </w:rPr>
        <w:t>či služeb týmž dodavatelem nebo jeho subdodavateli</w:t>
      </w:r>
      <w:r>
        <w:rPr>
          <w:rFonts w:eastAsia="Arial" w:cs="Arial"/>
        </w:rPr>
        <w:t>,</w:t>
      </w:r>
    </w:p>
    <w:p w14:paraId="04C60A3F" w14:textId="6E052C6C" w:rsidR="00F93665" w:rsidRPr="00573087" w:rsidRDefault="00C4519B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>
        <w:rPr>
          <w:rFonts w:eastAsia="Arial" w:cs="Arial"/>
        </w:rPr>
        <w:t>v</w:t>
      </w:r>
      <w:r w:rsidRPr="7A7D6902">
        <w:rPr>
          <w:rFonts w:eastAsia="Arial" w:cs="Arial"/>
        </w:rPr>
        <w:t xml:space="preserve">yužití </w:t>
      </w:r>
      <w:r w:rsidR="00F93665" w:rsidRPr="7A7D6902">
        <w:rPr>
          <w:rFonts w:eastAsia="Arial" w:cs="Arial"/>
        </w:rPr>
        <w:t xml:space="preserve">již uhrazených licencí </w:t>
      </w:r>
      <w:r w:rsidR="00B23264">
        <w:rPr>
          <w:rFonts w:eastAsia="Arial" w:cs="Arial"/>
        </w:rPr>
        <w:t xml:space="preserve">k </w:t>
      </w:r>
      <w:r w:rsidR="00B23264" w:rsidRPr="7A7D6902">
        <w:rPr>
          <w:rFonts w:eastAsia="Arial" w:cs="Arial"/>
        </w:rPr>
        <w:t>programov</w:t>
      </w:r>
      <w:r w:rsidR="00B23264">
        <w:rPr>
          <w:rFonts w:eastAsia="Arial" w:cs="Arial"/>
        </w:rPr>
        <w:t>ému</w:t>
      </w:r>
      <w:r w:rsidR="00B23264" w:rsidRPr="7A7D6902">
        <w:rPr>
          <w:rFonts w:eastAsia="Arial" w:cs="Arial"/>
        </w:rPr>
        <w:t xml:space="preserve"> </w:t>
      </w:r>
      <w:r w:rsidR="00B23264">
        <w:rPr>
          <w:rFonts w:eastAsia="Arial" w:cs="Arial"/>
        </w:rPr>
        <w:t>prostředku</w:t>
      </w:r>
      <w:r w:rsidR="00F93665" w:rsidRPr="7A7D6902">
        <w:rPr>
          <w:rFonts w:eastAsia="Arial" w:cs="Arial"/>
        </w:rPr>
        <w:t xml:space="preserve">je </w:t>
      </w:r>
      <w:r w:rsidR="006B4728">
        <w:rPr>
          <w:rFonts w:eastAsia="Arial" w:cs="Arial"/>
        </w:rPr>
        <w:t xml:space="preserve">je </w:t>
      </w:r>
      <w:r w:rsidR="00F93665" w:rsidRPr="7A7D6902">
        <w:rPr>
          <w:rFonts w:eastAsia="Arial" w:cs="Arial"/>
        </w:rPr>
        <w:t>podmíněno „certifikací“ pracovníků zajišťujících jeho instalaci a/nebo jeho administrátorů či uživatelů ze strany dodavatele nebo jeho subdodavatele, na kterou není právní nárok a která je tak závislá na libovůli dod</w:t>
      </w:r>
      <w:r w:rsidR="003316F1" w:rsidRPr="7A7D6902">
        <w:rPr>
          <w:rFonts w:eastAsia="Arial" w:cs="Arial"/>
        </w:rPr>
        <w:t>a</w:t>
      </w:r>
      <w:r w:rsidR="00F93665" w:rsidRPr="7A7D6902">
        <w:rPr>
          <w:rFonts w:eastAsia="Arial" w:cs="Arial"/>
        </w:rPr>
        <w:t>vatele</w:t>
      </w:r>
      <w:r>
        <w:rPr>
          <w:rFonts w:eastAsia="Arial" w:cs="Arial"/>
        </w:rPr>
        <w:t>,</w:t>
      </w:r>
    </w:p>
    <w:p w14:paraId="7553D4D0" w14:textId="2AB55EFC" w:rsidR="003316F1" w:rsidRPr="00573087" w:rsidRDefault="00C4519B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>
        <w:rPr>
          <w:rFonts w:eastAsia="Arial" w:cs="Arial"/>
        </w:rPr>
        <w:t>l</w:t>
      </w:r>
      <w:r w:rsidRPr="7A7D6902">
        <w:rPr>
          <w:rFonts w:eastAsia="Arial" w:cs="Arial"/>
        </w:rPr>
        <w:t xml:space="preserve">icence </w:t>
      </w:r>
      <w:r w:rsidR="00B23264">
        <w:rPr>
          <w:rFonts w:eastAsia="Arial" w:cs="Arial"/>
        </w:rPr>
        <w:t xml:space="preserve">k </w:t>
      </w:r>
      <w:r w:rsidR="00B23264" w:rsidRPr="7A7D6902">
        <w:rPr>
          <w:rFonts w:eastAsia="Arial" w:cs="Arial"/>
        </w:rPr>
        <w:t>programov</w:t>
      </w:r>
      <w:r w:rsidR="00B23264">
        <w:rPr>
          <w:rFonts w:eastAsia="Arial" w:cs="Arial"/>
        </w:rPr>
        <w:t>ému</w:t>
      </w:r>
      <w:r w:rsidR="00B23264" w:rsidRPr="7A7D6902">
        <w:rPr>
          <w:rFonts w:eastAsia="Arial" w:cs="Arial"/>
        </w:rPr>
        <w:t xml:space="preserve"> </w:t>
      </w:r>
      <w:r w:rsidR="00B23264">
        <w:rPr>
          <w:rFonts w:eastAsia="Arial" w:cs="Arial"/>
        </w:rPr>
        <w:t xml:space="preserve">prostředku </w:t>
      </w:r>
      <w:r w:rsidR="00BE43AB" w:rsidRPr="7A7D6902">
        <w:rPr>
          <w:rFonts w:eastAsia="Arial" w:cs="Arial"/>
        </w:rPr>
        <w:t xml:space="preserve">jsou poskytovány </w:t>
      </w:r>
      <w:r w:rsidR="003316F1" w:rsidRPr="7A7D6902">
        <w:rPr>
          <w:rFonts w:eastAsia="Arial" w:cs="Arial"/>
        </w:rPr>
        <w:t xml:space="preserve">bez jakékoliv garance minimálních nároků na související databázový, systémový aj. </w:t>
      </w:r>
      <w:r w:rsidR="00CA0176">
        <w:rPr>
          <w:rFonts w:eastAsia="Arial" w:cs="Arial"/>
        </w:rPr>
        <w:t>software</w:t>
      </w:r>
      <w:r w:rsidR="00CA0176" w:rsidRPr="7A7D6902">
        <w:rPr>
          <w:rFonts w:eastAsia="Arial" w:cs="Arial"/>
        </w:rPr>
        <w:t xml:space="preserve"> </w:t>
      </w:r>
      <w:r w:rsidR="003316F1" w:rsidRPr="7A7D6902">
        <w:rPr>
          <w:rFonts w:eastAsia="Arial" w:cs="Arial"/>
        </w:rPr>
        <w:t xml:space="preserve">a </w:t>
      </w:r>
      <w:r w:rsidR="00CA0176">
        <w:rPr>
          <w:rFonts w:eastAsia="Arial" w:cs="Arial"/>
        </w:rPr>
        <w:t>hardware</w:t>
      </w:r>
      <w:r w:rsidR="00CA0176" w:rsidRPr="7A7D6902">
        <w:rPr>
          <w:rFonts w:eastAsia="Arial" w:cs="Arial"/>
        </w:rPr>
        <w:t xml:space="preserve"> </w:t>
      </w:r>
      <w:r w:rsidR="003316F1" w:rsidRPr="7A7D6902">
        <w:rPr>
          <w:rFonts w:eastAsia="Arial" w:cs="Arial"/>
        </w:rPr>
        <w:t>nezbytný pro zajištění minimální přijatelné doby odezvy výsledného řešení</w:t>
      </w:r>
      <w:r>
        <w:rPr>
          <w:rFonts w:eastAsia="Arial" w:cs="Arial"/>
        </w:rPr>
        <w:t>,</w:t>
      </w:r>
    </w:p>
    <w:p w14:paraId="7E6C2CF4" w14:textId="6567F0CE" w:rsidR="00487C34" w:rsidRPr="003C1079" w:rsidRDefault="000C7AC1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>
        <w:rPr>
          <w:rFonts w:eastAsia="Arial" w:cs="Arial"/>
        </w:rPr>
        <w:t>u</w:t>
      </w:r>
      <w:r w:rsidRPr="7A7D6902">
        <w:rPr>
          <w:rFonts w:eastAsia="Arial" w:cs="Arial"/>
        </w:rPr>
        <w:t xml:space="preserve">živateli </w:t>
      </w:r>
      <w:r w:rsidR="00487C34" w:rsidRPr="7A7D6902">
        <w:rPr>
          <w:rFonts w:eastAsia="Arial" w:cs="Arial"/>
        </w:rPr>
        <w:t>je zakázáno (</w:t>
      </w:r>
      <w:r w:rsidR="00916BCE">
        <w:rPr>
          <w:rFonts w:eastAsia="Arial" w:cs="Arial"/>
        </w:rPr>
        <w:t xml:space="preserve">tj. </w:t>
      </w:r>
      <w:r w:rsidR="00487C34" w:rsidRPr="7A7D6902">
        <w:rPr>
          <w:rFonts w:eastAsia="Arial" w:cs="Arial"/>
        </w:rPr>
        <w:t>není</w:t>
      </w:r>
      <w:r w:rsidR="00916BCE">
        <w:rPr>
          <w:rFonts w:eastAsia="Arial" w:cs="Arial"/>
        </w:rPr>
        <w:t xml:space="preserve"> výslovně </w:t>
      </w:r>
      <w:r w:rsidR="00487C34" w:rsidRPr="7A7D6902">
        <w:rPr>
          <w:rFonts w:eastAsia="Arial" w:cs="Arial"/>
        </w:rPr>
        <w:t xml:space="preserve">dovoleno) </w:t>
      </w:r>
      <w:r w:rsidR="00C35A54" w:rsidRPr="7A7D6902">
        <w:rPr>
          <w:rFonts w:eastAsia="Arial" w:cs="Arial"/>
        </w:rPr>
        <w:t xml:space="preserve">programové </w:t>
      </w:r>
      <w:r w:rsidR="00404911">
        <w:rPr>
          <w:rFonts w:eastAsia="Arial" w:cs="Arial"/>
        </w:rPr>
        <w:t xml:space="preserve">prostředky </w:t>
      </w:r>
      <w:r w:rsidR="00487C34" w:rsidRPr="7A7D6902">
        <w:rPr>
          <w:rFonts w:eastAsia="Arial" w:cs="Arial"/>
        </w:rPr>
        <w:t>měnit, upravovat nebo rozšiřovat bez součinnosti nebo souhlasu dodavatele</w:t>
      </w:r>
      <w:r w:rsidR="00C35A54" w:rsidRPr="7A7D6902">
        <w:rPr>
          <w:rFonts w:eastAsia="Arial" w:cs="Arial"/>
        </w:rPr>
        <w:t xml:space="preserve"> a</w:t>
      </w:r>
      <w:r w:rsidR="00FF40AE">
        <w:rPr>
          <w:rFonts w:eastAsia="Arial" w:cs="Arial"/>
        </w:rPr>
        <w:t>/</w:t>
      </w:r>
      <w:r w:rsidR="00C35A54" w:rsidRPr="7A7D6902">
        <w:rPr>
          <w:rFonts w:eastAsia="Arial" w:cs="Arial"/>
        </w:rPr>
        <w:t>nebo nositele autorských práv</w:t>
      </w:r>
      <w:r w:rsidR="00C35A54" w:rsidRPr="7A7D6902">
        <w:rPr>
          <w:rFonts w:eastAsia="Arial" w:cs="Arial"/>
          <w:lang w:val="en-US"/>
        </w:rPr>
        <w:t>;</w:t>
      </w:r>
      <w:r w:rsidR="00487C34" w:rsidRPr="7A7D6902">
        <w:rPr>
          <w:rFonts w:eastAsia="Arial" w:cs="Arial"/>
        </w:rPr>
        <w:t xml:space="preserve"> uživatel není k těmto činnostem oprávněn sám a</w:t>
      </w:r>
      <w:r w:rsidR="00A81D77">
        <w:rPr>
          <w:rFonts w:eastAsia="Arial" w:cs="Arial"/>
        </w:rPr>
        <w:t>ni</w:t>
      </w:r>
      <w:r w:rsidR="00487C34" w:rsidRPr="7A7D6902">
        <w:rPr>
          <w:rFonts w:eastAsia="Arial" w:cs="Arial"/>
        </w:rPr>
        <w:t xml:space="preserve"> není oprávněn tyto činnosti provádět </w:t>
      </w:r>
      <w:r w:rsidR="00C35A54" w:rsidRPr="7A7D6902">
        <w:rPr>
          <w:rFonts w:eastAsia="Arial" w:cs="Arial"/>
        </w:rPr>
        <w:t xml:space="preserve">ani </w:t>
      </w:r>
      <w:r w:rsidR="00487C34" w:rsidRPr="7A7D6902">
        <w:rPr>
          <w:rFonts w:eastAsia="Arial" w:cs="Arial"/>
        </w:rPr>
        <w:t>prostřednictvím jiného subjektu</w:t>
      </w:r>
      <w:r w:rsidR="00A81D77">
        <w:rPr>
          <w:rFonts w:eastAsia="Arial" w:cs="Arial"/>
        </w:rPr>
        <w:t xml:space="preserve"> bez výslovného souhlasu nositele autorských práv</w:t>
      </w:r>
      <w:r>
        <w:rPr>
          <w:rFonts w:eastAsia="Arial" w:cs="Arial"/>
        </w:rPr>
        <w:t>,</w:t>
      </w:r>
    </w:p>
    <w:p w14:paraId="1705849B" w14:textId="63E19279" w:rsidR="00487C34" w:rsidRPr="003C1079" w:rsidRDefault="000C7AC1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>
        <w:rPr>
          <w:rFonts w:eastAsia="Arial" w:cs="Arial"/>
        </w:rPr>
        <w:t>t</w:t>
      </w:r>
      <w:r w:rsidRPr="7A7D6902">
        <w:rPr>
          <w:rFonts w:eastAsia="Arial" w:cs="Arial"/>
        </w:rPr>
        <w:t xml:space="preserve">echnickou </w:t>
      </w:r>
      <w:r w:rsidR="00487C34" w:rsidRPr="7A7D6902">
        <w:rPr>
          <w:rFonts w:eastAsia="Arial" w:cs="Arial"/>
        </w:rPr>
        <w:t xml:space="preserve">podporu </w:t>
      </w:r>
      <w:r w:rsidR="00C35A54" w:rsidRPr="7A7D6902">
        <w:rPr>
          <w:rFonts w:eastAsia="Arial" w:cs="Arial"/>
        </w:rPr>
        <w:t xml:space="preserve">programového </w:t>
      </w:r>
      <w:r w:rsidR="00404911">
        <w:rPr>
          <w:rFonts w:eastAsia="Arial" w:cs="Arial"/>
        </w:rPr>
        <w:t>prostředku</w:t>
      </w:r>
      <w:r w:rsidR="00487C34" w:rsidRPr="7A7D6902">
        <w:rPr>
          <w:rFonts w:eastAsia="Arial" w:cs="Arial"/>
        </w:rPr>
        <w:t>, jeho údržbu a další pravidelné činnosti je oprávněn provádět výhradně dodavatel, uživatel není k těmto činnostem oprávněn sám a není oprávněn tyto činnosti provádět prostřednictvím jiného subjektu</w:t>
      </w:r>
      <w:r>
        <w:rPr>
          <w:rFonts w:eastAsia="Arial" w:cs="Arial"/>
        </w:rPr>
        <w:t>,</w:t>
      </w:r>
    </w:p>
    <w:p w14:paraId="49BCDA71" w14:textId="73857E68" w:rsidR="00487C34" w:rsidRPr="003C1079" w:rsidRDefault="000C7AC1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>
        <w:rPr>
          <w:rFonts w:eastAsia="Arial" w:cs="Arial"/>
        </w:rPr>
        <w:t>u</w:t>
      </w:r>
      <w:r w:rsidRPr="7A7D6902">
        <w:rPr>
          <w:rFonts w:eastAsia="Arial" w:cs="Arial"/>
        </w:rPr>
        <w:t xml:space="preserve">živatel </w:t>
      </w:r>
      <w:r w:rsidR="00487C34" w:rsidRPr="7A7D6902">
        <w:rPr>
          <w:rFonts w:eastAsia="Arial" w:cs="Arial"/>
        </w:rPr>
        <w:t xml:space="preserve">nemá přístup k technické dokumentaci </w:t>
      </w:r>
      <w:r w:rsidR="00C35A54" w:rsidRPr="7A7D6902">
        <w:rPr>
          <w:rFonts w:eastAsia="Arial" w:cs="Arial"/>
        </w:rPr>
        <w:t xml:space="preserve">programového </w:t>
      </w:r>
      <w:r w:rsidR="00D753C1">
        <w:rPr>
          <w:rFonts w:eastAsia="Arial" w:cs="Arial"/>
        </w:rPr>
        <w:t>prostředku</w:t>
      </w:r>
      <w:r>
        <w:rPr>
          <w:rFonts w:eastAsia="Arial" w:cs="Arial"/>
        </w:rPr>
        <w:t>,</w:t>
      </w:r>
    </w:p>
    <w:p w14:paraId="6D14FA5D" w14:textId="731BEBCF" w:rsidR="00487C34" w:rsidRPr="00573087" w:rsidRDefault="000C7AC1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>
        <w:rPr>
          <w:rFonts w:eastAsia="Arial" w:cs="Arial"/>
        </w:rPr>
        <w:t>u</w:t>
      </w:r>
      <w:r w:rsidRPr="7A7D6902">
        <w:rPr>
          <w:rFonts w:eastAsia="Arial" w:cs="Arial"/>
        </w:rPr>
        <w:t xml:space="preserve">živatel </w:t>
      </w:r>
      <w:r w:rsidR="00487C34" w:rsidRPr="7A7D6902">
        <w:rPr>
          <w:rFonts w:eastAsia="Arial" w:cs="Arial"/>
        </w:rPr>
        <w:t xml:space="preserve">nemá přístup ke zdrojovému kódu </w:t>
      </w:r>
      <w:r w:rsidR="00C35A54" w:rsidRPr="7A7D6902">
        <w:rPr>
          <w:rFonts w:eastAsia="Arial" w:cs="Arial"/>
        </w:rPr>
        <w:t xml:space="preserve">programového </w:t>
      </w:r>
      <w:r w:rsidR="00D753C1">
        <w:rPr>
          <w:rFonts w:eastAsia="Arial" w:cs="Arial"/>
        </w:rPr>
        <w:t>prostředku</w:t>
      </w:r>
      <w:r w:rsidR="00D753C1" w:rsidRPr="7A7D6902">
        <w:rPr>
          <w:rFonts w:eastAsia="Arial" w:cs="Arial"/>
        </w:rPr>
        <w:t xml:space="preserve"> </w:t>
      </w:r>
      <w:r w:rsidR="00C35A54" w:rsidRPr="7A7D6902">
        <w:rPr>
          <w:rFonts w:eastAsia="Arial" w:cs="Arial"/>
        </w:rPr>
        <w:t xml:space="preserve">nebo i v případě, že k němu </w:t>
      </w:r>
      <w:r w:rsidR="00487C34" w:rsidRPr="7A7D6902">
        <w:rPr>
          <w:rFonts w:eastAsia="Arial" w:cs="Arial"/>
        </w:rPr>
        <w:t>uživatel přístup má, není oprávněn k žádným zásahům do tohoto kódu</w:t>
      </w:r>
      <w:r w:rsidR="00C35A54" w:rsidRPr="7A7D6902">
        <w:rPr>
          <w:rFonts w:eastAsia="Arial" w:cs="Arial"/>
        </w:rPr>
        <w:t>, neboť přístup ke zdrojovému kódu samotný jej k tomu neopravňuje</w:t>
      </w:r>
      <w:r>
        <w:rPr>
          <w:rFonts w:eastAsia="Arial" w:cs="Arial"/>
        </w:rPr>
        <w:t>,</w:t>
      </w:r>
    </w:p>
    <w:p w14:paraId="58D5AF67" w14:textId="55EC2D9C" w:rsidR="00487C34" w:rsidRPr="008B3AC1" w:rsidRDefault="000C7AC1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>
        <w:rPr>
          <w:rFonts w:eastAsia="Arial" w:cs="Arial"/>
        </w:rPr>
        <w:t>l</w:t>
      </w:r>
      <w:r w:rsidRPr="7A7D6902">
        <w:rPr>
          <w:rFonts w:eastAsia="Arial" w:cs="Arial"/>
        </w:rPr>
        <w:t xml:space="preserve">icence </w:t>
      </w:r>
      <w:r w:rsidR="00B23264">
        <w:rPr>
          <w:rFonts w:eastAsia="Arial" w:cs="Arial"/>
        </w:rPr>
        <w:t xml:space="preserve">k </w:t>
      </w:r>
      <w:r w:rsidR="00B23264" w:rsidRPr="7A7D6902">
        <w:rPr>
          <w:rFonts w:eastAsia="Arial" w:cs="Arial"/>
        </w:rPr>
        <w:t>programov</w:t>
      </w:r>
      <w:r w:rsidR="00B23264">
        <w:rPr>
          <w:rFonts w:eastAsia="Arial" w:cs="Arial"/>
        </w:rPr>
        <w:t>ému</w:t>
      </w:r>
      <w:r w:rsidR="00B23264" w:rsidRPr="7A7D6902">
        <w:rPr>
          <w:rFonts w:eastAsia="Arial" w:cs="Arial"/>
        </w:rPr>
        <w:t xml:space="preserve"> </w:t>
      </w:r>
      <w:r w:rsidR="00B23264">
        <w:rPr>
          <w:rFonts w:eastAsia="Arial" w:cs="Arial"/>
        </w:rPr>
        <w:t xml:space="preserve">prostředku </w:t>
      </w:r>
      <w:r w:rsidR="00487C34" w:rsidRPr="7A7D6902">
        <w:rPr>
          <w:rFonts w:eastAsia="Arial" w:cs="Arial"/>
        </w:rPr>
        <w:t>je omezena počtem a parametry uživatelských stanic, změní-li se tyto aspekty (např. dojde-li k nákupu nových počítačů), licence je nepřenosná a tedy nepoužitelná</w:t>
      </w:r>
      <w:r>
        <w:rPr>
          <w:rFonts w:eastAsia="Arial" w:cs="Arial"/>
        </w:rPr>
        <w:t>,</w:t>
      </w:r>
    </w:p>
    <w:p w14:paraId="18B6F8BC" w14:textId="3EA1F95B" w:rsidR="00487C34" w:rsidRPr="00573087" w:rsidRDefault="000C7AC1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>
        <w:rPr>
          <w:rFonts w:eastAsia="Arial" w:cs="Arial"/>
        </w:rPr>
        <w:t>s</w:t>
      </w:r>
      <w:r w:rsidRPr="7A7D6902">
        <w:rPr>
          <w:rFonts w:eastAsia="Arial" w:cs="Arial"/>
        </w:rPr>
        <w:t xml:space="preserve">mlouva </w:t>
      </w:r>
      <w:r w:rsidR="00B23264">
        <w:rPr>
          <w:rFonts w:eastAsia="Arial" w:cs="Arial"/>
        </w:rPr>
        <w:t xml:space="preserve">k </w:t>
      </w:r>
      <w:r w:rsidR="00B23264" w:rsidRPr="7A7D6902">
        <w:rPr>
          <w:rFonts w:eastAsia="Arial" w:cs="Arial"/>
        </w:rPr>
        <w:t>programov</w:t>
      </w:r>
      <w:r w:rsidR="00B23264">
        <w:rPr>
          <w:rFonts w:eastAsia="Arial" w:cs="Arial"/>
        </w:rPr>
        <w:t>ému</w:t>
      </w:r>
      <w:r w:rsidR="00B23264" w:rsidRPr="7A7D6902">
        <w:rPr>
          <w:rFonts w:eastAsia="Arial" w:cs="Arial"/>
        </w:rPr>
        <w:t xml:space="preserve"> </w:t>
      </w:r>
      <w:r w:rsidR="00B23264">
        <w:rPr>
          <w:rFonts w:eastAsia="Arial" w:cs="Arial"/>
        </w:rPr>
        <w:t xml:space="preserve">prostředku </w:t>
      </w:r>
      <w:r w:rsidR="00487C34" w:rsidRPr="7A7D6902">
        <w:rPr>
          <w:rFonts w:eastAsia="Arial" w:cs="Arial"/>
        </w:rPr>
        <w:t xml:space="preserve">obsahuje ujednání o úplném či částečném vyloučení odpovědnosti za výpadky fungování dodaného </w:t>
      </w:r>
      <w:r w:rsidR="00110355" w:rsidRPr="7A7D6902">
        <w:rPr>
          <w:rFonts w:eastAsia="Arial" w:cs="Arial"/>
        </w:rPr>
        <w:t xml:space="preserve">programového </w:t>
      </w:r>
      <w:r w:rsidR="00D753C1">
        <w:rPr>
          <w:rFonts w:eastAsia="Arial" w:cs="Arial"/>
        </w:rPr>
        <w:t>prostředku</w:t>
      </w:r>
      <w:r>
        <w:rPr>
          <w:rFonts w:eastAsia="Arial" w:cs="Arial"/>
        </w:rPr>
        <w:t>,</w:t>
      </w:r>
    </w:p>
    <w:p w14:paraId="3E70F081" w14:textId="6C93A693" w:rsidR="00487C34" w:rsidRPr="00573087" w:rsidRDefault="000C7AC1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>
        <w:rPr>
          <w:rFonts w:eastAsia="Arial" w:cs="Arial"/>
        </w:rPr>
        <w:t>d</w:t>
      </w:r>
      <w:r w:rsidRPr="7A7D6902">
        <w:rPr>
          <w:rFonts w:eastAsia="Arial" w:cs="Arial"/>
        </w:rPr>
        <w:t xml:space="preserve">odavatel </w:t>
      </w:r>
      <w:r w:rsidR="00487C34" w:rsidRPr="7A7D6902">
        <w:rPr>
          <w:rFonts w:eastAsia="Arial" w:cs="Arial"/>
        </w:rPr>
        <w:t xml:space="preserve">má smluvně zajištěnu (popř. to není smluvně vyloučeno) možnost </w:t>
      </w:r>
      <w:r w:rsidR="00110355" w:rsidRPr="7A7D6902">
        <w:rPr>
          <w:rFonts w:eastAsia="Arial" w:cs="Arial"/>
        </w:rPr>
        <w:t>vyřadit programov</w:t>
      </w:r>
      <w:r w:rsidR="00D753C1">
        <w:rPr>
          <w:rFonts w:eastAsia="Arial" w:cs="Arial"/>
        </w:rPr>
        <w:t>ý</w:t>
      </w:r>
      <w:r w:rsidR="00110355" w:rsidRPr="7A7D6902">
        <w:rPr>
          <w:rFonts w:eastAsia="Arial" w:cs="Arial"/>
        </w:rPr>
        <w:t xml:space="preserve"> </w:t>
      </w:r>
      <w:r w:rsidR="00D753C1">
        <w:rPr>
          <w:rFonts w:eastAsia="Arial" w:cs="Arial"/>
        </w:rPr>
        <w:t>prostředek</w:t>
      </w:r>
      <w:r w:rsidR="00D753C1" w:rsidRPr="7A7D6902">
        <w:rPr>
          <w:rFonts w:eastAsia="Arial" w:cs="Arial"/>
        </w:rPr>
        <w:t xml:space="preserve"> </w:t>
      </w:r>
      <w:r w:rsidR="00110355" w:rsidRPr="7A7D6902">
        <w:rPr>
          <w:rFonts w:eastAsia="Arial" w:cs="Arial"/>
        </w:rPr>
        <w:t>z provozu</w:t>
      </w:r>
      <w:r w:rsidR="00487C34" w:rsidRPr="7A7D6902">
        <w:rPr>
          <w:rFonts w:eastAsia="Arial" w:cs="Arial"/>
        </w:rPr>
        <w:t xml:space="preserve"> na dálku</w:t>
      </w:r>
      <w:r w:rsidR="00110355" w:rsidRPr="7A7D6902">
        <w:rPr>
          <w:rFonts w:eastAsia="Arial" w:cs="Arial"/>
        </w:rPr>
        <w:t xml:space="preserve"> nebo jiným obdobným způsobem</w:t>
      </w:r>
      <w:r>
        <w:rPr>
          <w:rFonts w:eastAsia="Arial" w:cs="Arial"/>
        </w:rPr>
        <w:t>,</w:t>
      </w:r>
    </w:p>
    <w:p w14:paraId="0DC76526" w14:textId="45548DC7" w:rsidR="00487C34" w:rsidRPr="001A080E" w:rsidRDefault="000C7AC1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>
        <w:rPr>
          <w:rFonts w:eastAsia="Arial" w:cs="Arial"/>
        </w:rPr>
        <w:t>p</w:t>
      </w:r>
      <w:r w:rsidRPr="7A7D6902">
        <w:rPr>
          <w:rFonts w:eastAsia="Arial" w:cs="Arial"/>
        </w:rPr>
        <w:t xml:space="preserve">řestože </w:t>
      </w:r>
      <w:r w:rsidR="00487C34" w:rsidRPr="7A7D6902">
        <w:rPr>
          <w:rFonts w:eastAsia="Arial" w:cs="Arial"/>
        </w:rPr>
        <w:t>byl</w:t>
      </w:r>
      <w:r w:rsidR="00BB769B" w:rsidRPr="7A7D6902">
        <w:rPr>
          <w:rFonts w:eastAsia="Arial" w:cs="Arial"/>
        </w:rPr>
        <w:t xml:space="preserve"> programov</w:t>
      </w:r>
      <w:r w:rsidR="00D753C1">
        <w:rPr>
          <w:rFonts w:eastAsia="Arial" w:cs="Arial"/>
        </w:rPr>
        <w:t>ý</w:t>
      </w:r>
      <w:r w:rsidR="00BB769B" w:rsidRPr="7A7D6902">
        <w:rPr>
          <w:rFonts w:eastAsia="Arial" w:cs="Arial"/>
        </w:rPr>
        <w:t xml:space="preserve"> </w:t>
      </w:r>
      <w:r w:rsidR="00D753C1">
        <w:rPr>
          <w:rFonts w:eastAsia="Arial" w:cs="Arial"/>
        </w:rPr>
        <w:t xml:space="preserve">prostředek </w:t>
      </w:r>
      <w:r w:rsidR="00487C34" w:rsidRPr="7A7D6902">
        <w:rPr>
          <w:rFonts w:eastAsia="Arial" w:cs="Arial"/>
        </w:rPr>
        <w:t xml:space="preserve">vytvořen na míru, dodavatel k němu uděluje nevýhradní licenci a zůstává mu tedy oprávnění </w:t>
      </w:r>
      <w:r w:rsidR="00CE62C4">
        <w:rPr>
          <w:rFonts w:eastAsia="Arial" w:cs="Arial"/>
        </w:rPr>
        <w:t xml:space="preserve">programový prostředek využívat </w:t>
      </w:r>
      <w:r w:rsidR="00B163D2">
        <w:rPr>
          <w:rFonts w:eastAsia="Arial" w:cs="Arial"/>
        </w:rPr>
        <w:t>i pro vlastní potřebu nebo l</w:t>
      </w:r>
      <w:r w:rsidR="00487C34" w:rsidRPr="7A7D6902">
        <w:rPr>
          <w:rFonts w:eastAsia="Arial" w:cs="Arial"/>
        </w:rPr>
        <w:t>icenci</w:t>
      </w:r>
      <w:r w:rsidR="00B163D2">
        <w:rPr>
          <w:rFonts w:eastAsia="Arial" w:cs="Arial"/>
        </w:rPr>
        <w:t xml:space="preserve"> k jeho užívání či dokonce šíření </w:t>
      </w:r>
      <w:r w:rsidR="00487C34" w:rsidRPr="7A7D6902">
        <w:rPr>
          <w:rFonts w:eastAsia="Arial" w:cs="Arial"/>
        </w:rPr>
        <w:t xml:space="preserve">udělovat dalším subjektům, které tak mohou využívat </w:t>
      </w:r>
      <w:r w:rsidR="003B02B2">
        <w:rPr>
          <w:rFonts w:eastAsia="Arial" w:cs="Arial"/>
        </w:rPr>
        <w:t xml:space="preserve">a šířit </w:t>
      </w:r>
      <w:r w:rsidR="00487C34" w:rsidRPr="7A7D6902">
        <w:rPr>
          <w:rFonts w:eastAsia="Arial" w:cs="Arial"/>
        </w:rPr>
        <w:t xml:space="preserve">totožný </w:t>
      </w:r>
      <w:r w:rsidR="003B02B2">
        <w:rPr>
          <w:rFonts w:eastAsia="Arial" w:cs="Arial"/>
        </w:rPr>
        <w:t xml:space="preserve">programový prostředek, jehož vývoj </w:t>
      </w:r>
      <w:r w:rsidR="00B94234">
        <w:rPr>
          <w:rFonts w:eastAsia="Arial" w:cs="Arial"/>
        </w:rPr>
        <w:t>původní uživatel uhradil</w:t>
      </w:r>
      <w:r>
        <w:rPr>
          <w:rFonts w:eastAsia="Arial" w:cs="Arial"/>
        </w:rPr>
        <w:t>,</w:t>
      </w:r>
    </w:p>
    <w:p w14:paraId="358025F1" w14:textId="5CF52244" w:rsidR="00487C34" w:rsidRPr="001A080E" w:rsidRDefault="000C7AC1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>
        <w:rPr>
          <w:rFonts w:eastAsia="Arial" w:cs="Arial"/>
        </w:rPr>
        <w:t>l</w:t>
      </w:r>
      <w:r w:rsidRPr="41033DC6">
        <w:rPr>
          <w:rFonts w:eastAsia="Arial" w:cs="Arial"/>
        </w:rPr>
        <w:t xml:space="preserve">icence </w:t>
      </w:r>
      <w:r w:rsidR="00B23264" w:rsidRPr="41033DC6">
        <w:rPr>
          <w:rFonts w:eastAsia="Arial" w:cs="Arial"/>
        </w:rPr>
        <w:t>k programovému prostředku</w:t>
      </w:r>
      <w:r w:rsidR="41033DC6" w:rsidRPr="41033DC6">
        <w:rPr>
          <w:rFonts w:eastAsia="Arial" w:cs="Arial"/>
        </w:rPr>
        <w:t xml:space="preserve"> </w:t>
      </w:r>
      <w:r w:rsidR="00487C34" w:rsidRPr="41033DC6">
        <w:rPr>
          <w:rFonts w:eastAsia="Arial" w:cs="Arial"/>
        </w:rPr>
        <w:t>je omezená časově</w:t>
      </w:r>
      <w:r w:rsidR="00BB769B" w:rsidRPr="41033DC6">
        <w:rPr>
          <w:rFonts w:eastAsia="Arial" w:cs="Arial"/>
        </w:rPr>
        <w:t>,</w:t>
      </w:r>
      <w:r w:rsidR="00487C34" w:rsidRPr="41033DC6">
        <w:rPr>
          <w:rFonts w:eastAsia="Arial" w:cs="Arial"/>
        </w:rPr>
        <w:t xml:space="preserve"> územně či účelově způsobem neodpovídajícím předpokládané době, území či účelu používání </w:t>
      </w:r>
      <w:r w:rsidR="00462B77" w:rsidRPr="41033DC6">
        <w:rPr>
          <w:rFonts w:eastAsia="Arial" w:cs="Arial"/>
        </w:rPr>
        <w:t xml:space="preserve">tohoto programového </w:t>
      </w:r>
      <w:r w:rsidR="00D753C1" w:rsidRPr="41033DC6">
        <w:rPr>
          <w:rFonts w:eastAsia="Arial" w:cs="Arial"/>
        </w:rPr>
        <w:t>prostředku</w:t>
      </w:r>
      <w:r>
        <w:rPr>
          <w:rFonts w:eastAsia="Arial" w:cs="Arial"/>
        </w:rPr>
        <w:t>,</w:t>
      </w:r>
    </w:p>
    <w:p w14:paraId="103C5ECD" w14:textId="3293B9E9" w:rsidR="00487C34" w:rsidRPr="008B3AC1" w:rsidRDefault="000C7AC1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>
        <w:rPr>
          <w:rFonts w:eastAsia="Arial" w:cs="Arial"/>
        </w:rPr>
        <w:t>l</w:t>
      </w:r>
      <w:r w:rsidRPr="7A7D6902">
        <w:rPr>
          <w:rFonts w:eastAsia="Arial" w:cs="Arial"/>
        </w:rPr>
        <w:t xml:space="preserve">icence </w:t>
      </w:r>
      <w:r w:rsidR="00B23264">
        <w:rPr>
          <w:rFonts w:eastAsia="Arial" w:cs="Arial"/>
        </w:rPr>
        <w:t xml:space="preserve">k </w:t>
      </w:r>
      <w:r w:rsidR="00B23264" w:rsidRPr="7A7D6902">
        <w:rPr>
          <w:rFonts w:eastAsia="Arial" w:cs="Arial"/>
        </w:rPr>
        <w:t>programov</w:t>
      </w:r>
      <w:r w:rsidR="00B23264">
        <w:rPr>
          <w:rFonts w:eastAsia="Arial" w:cs="Arial"/>
        </w:rPr>
        <w:t>ému</w:t>
      </w:r>
      <w:r w:rsidR="00B23264" w:rsidRPr="7A7D6902">
        <w:rPr>
          <w:rFonts w:eastAsia="Arial" w:cs="Arial"/>
        </w:rPr>
        <w:t xml:space="preserve"> </w:t>
      </w:r>
      <w:r w:rsidR="00B23264">
        <w:rPr>
          <w:rFonts w:eastAsia="Arial" w:cs="Arial"/>
        </w:rPr>
        <w:t xml:space="preserve">prostředku </w:t>
      </w:r>
      <w:r w:rsidR="00487C34" w:rsidRPr="7A7D6902">
        <w:rPr>
          <w:rFonts w:eastAsia="Arial" w:cs="Arial"/>
        </w:rPr>
        <w:t>zavazuje uživatele k bezpodmínečnému užití ICT</w:t>
      </w:r>
      <w:r w:rsidR="00B94234">
        <w:rPr>
          <w:rFonts w:eastAsia="Arial" w:cs="Arial"/>
        </w:rPr>
        <w:t>-</w:t>
      </w:r>
      <w:r w:rsidR="00487C34" w:rsidRPr="7A7D6902">
        <w:rPr>
          <w:rFonts w:eastAsia="Arial" w:cs="Arial"/>
        </w:rPr>
        <w:t>produktu</w:t>
      </w:r>
      <w:r>
        <w:rPr>
          <w:rFonts w:eastAsia="Arial" w:cs="Arial"/>
        </w:rPr>
        <w:t>,</w:t>
      </w:r>
    </w:p>
    <w:p w14:paraId="770DA68D" w14:textId="5F6BFFEA" w:rsidR="00487C34" w:rsidRPr="00B23264" w:rsidRDefault="000C7AC1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>
        <w:rPr>
          <w:rFonts w:eastAsia="Arial" w:cs="Arial"/>
        </w:rPr>
        <w:t>l</w:t>
      </w:r>
      <w:r w:rsidRPr="08AB70BE">
        <w:rPr>
          <w:rFonts w:eastAsia="Arial" w:cs="Arial"/>
        </w:rPr>
        <w:t xml:space="preserve">icence </w:t>
      </w:r>
      <w:r w:rsidR="00487C34" w:rsidRPr="08AB70BE">
        <w:rPr>
          <w:rFonts w:eastAsia="Arial" w:cs="Arial"/>
        </w:rPr>
        <w:t xml:space="preserve">udělená </w:t>
      </w:r>
      <w:r w:rsidR="00B23264">
        <w:rPr>
          <w:rFonts w:eastAsia="Arial" w:cs="Arial"/>
        </w:rPr>
        <w:t xml:space="preserve">k </w:t>
      </w:r>
      <w:r w:rsidR="00B23264" w:rsidRPr="7A7D6902">
        <w:rPr>
          <w:rFonts w:eastAsia="Arial" w:cs="Arial"/>
        </w:rPr>
        <w:t>programov</w:t>
      </w:r>
      <w:r w:rsidR="00B23264">
        <w:rPr>
          <w:rFonts w:eastAsia="Arial" w:cs="Arial"/>
        </w:rPr>
        <w:t>ému</w:t>
      </w:r>
      <w:r w:rsidR="00B23264" w:rsidRPr="7A7D6902">
        <w:rPr>
          <w:rFonts w:eastAsia="Arial" w:cs="Arial"/>
        </w:rPr>
        <w:t xml:space="preserve"> </w:t>
      </w:r>
      <w:r w:rsidR="00B23264">
        <w:rPr>
          <w:rFonts w:eastAsia="Arial" w:cs="Arial"/>
        </w:rPr>
        <w:t xml:space="preserve">prostředku </w:t>
      </w:r>
      <w:r w:rsidR="00487C34" w:rsidRPr="08AB70BE">
        <w:rPr>
          <w:rFonts w:eastAsia="Arial" w:cs="Arial"/>
        </w:rPr>
        <w:t>se nevztahuje na jeho aktualizace, opravy či úpravy, a</w:t>
      </w:r>
      <w:r w:rsidR="00AC73E5">
        <w:rPr>
          <w:rFonts w:eastAsia="Arial" w:cs="Arial"/>
        </w:rPr>
        <w:t> </w:t>
      </w:r>
      <w:r w:rsidR="00487C34" w:rsidRPr="08AB70BE">
        <w:rPr>
          <w:rFonts w:eastAsia="Arial" w:cs="Arial"/>
        </w:rPr>
        <w:t xml:space="preserve">to </w:t>
      </w:r>
      <w:r w:rsidR="00AC73E5">
        <w:rPr>
          <w:rFonts w:eastAsia="Arial" w:cs="Arial"/>
        </w:rPr>
        <w:t>an</w:t>
      </w:r>
      <w:r w:rsidR="00487C34" w:rsidRPr="08AB70BE">
        <w:rPr>
          <w:rFonts w:eastAsia="Arial" w:cs="Arial"/>
        </w:rPr>
        <w:t xml:space="preserve">i v případech, kdy je </w:t>
      </w:r>
      <w:proofErr w:type="gramStart"/>
      <w:r w:rsidR="00487C34" w:rsidRPr="08AB70BE">
        <w:rPr>
          <w:rFonts w:eastAsia="Arial" w:cs="Arial"/>
        </w:rPr>
        <w:t>vytvoří</w:t>
      </w:r>
      <w:proofErr w:type="gramEnd"/>
      <w:r w:rsidR="00487C34" w:rsidRPr="08AB70BE">
        <w:rPr>
          <w:rFonts w:eastAsia="Arial" w:cs="Arial"/>
        </w:rPr>
        <w:t xml:space="preserve"> dodavatel</w:t>
      </w:r>
      <w:r w:rsidR="00BB769B" w:rsidRPr="08AB70BE">
        <w:rPr>
          <w:rFonts w:eastAsia="Arial" w:cs="Arial"/>
        </w:rPr>
        <w:t xml:space="preserve"> nebo jeho subdodavatelé</w:t>
      </w:r>
      <w:r>
        <w:rPr>
          <w:rFonts w:eastAsia="Arial" w:cs="Arial"/>
        </w:rPr>
        <w:t>,</w:t>
      </w:r>
    </w:p>
    <w:p w14:paraId="739A9C11" w14:textId="039E4A22" w:rsidR="4F800A5E" w:rsidRPr="00492BB4" w:rsidRDefault="007F22D1" w:rsidP="002A49A9">
      <w:pPr>
        <w:pStyle w:val="Odstavecseseznamem"/>
        <w:numPr>
          <w:ilvl w:val="1"/>
          <w:numId w:val="6"/>
        </w:numPr>
        <w:spacing w:before="60"/>
        <w:ind w:left="284" w:hanging="284"/>
        <w:contextualSpacing w:val="0"/>
        <w:rPr>
          <w:rFonts w:eastAsia="Arial" w:cs="Arial"/>
        </w:rPr>
      </w:pPr>
      <w:r>
        <w:rPr>
          <w:rFonts w:eastAsia="Arial" w:cs="Arial"/>
        </w:rPr>
        <w:t>l</w:t>
      </w:r>
      <w:r w:rsidRPr="18643A47">
        <w:rPr>
          <w:rFonts w:eastAsia="Arial" w:cs="Arial"/>
        </w:rPr>
        <w:t xml:space="preserve">icence </w:t>
      </w:r>
      <w:r w:rsidR="00BB769B" w:rsidRPr="18643A47">
        <w:rPr>
          <w:rFonts w:eastAsia="Arial" w:cs="Arial"/>
        </w:rPr>
        <w:t xml:space="preserve">udělená </w:t>
      </w:r>
      <w:r w:rsidR="00B23264" w:rsidRPr="18643A47">
        <w:rPr>
          <w:rFonts w:eastAsia="Arial" w:cs="Arial"/>
        </w:rPr>
        <w:t xml:space="preserve">k programovému prostředku </w:t>
      </w:r>
      <w:r w:rsidR="00BB769B" w:rsidRPr="18643A47">
        <w:rPr>
          <w:rFonts w:eastAsia="Arial" w:cs="Arial"/>
        </w:rPr>
        <w:t>omezuje jeho využití v cloudu</w:t>
      </w:r>
      <w:r w:rsidR="4F800A5E" w:rsidRPr="18643A47">
        <w:rPr>
          <w:rFonts w:eastAsia="Arial" w:cs="Arial"/>
        </w:rPr>
        <w:t xml:space="preserve"> </w:t>
      </w:r>
      <w:r w:rsidR="4F800A5E" w:rsidRPr="007502DB">
        <w:rPr>
          <w:rFonts w:eastAsia="Arial" w:cs="Arial"/>
        </w:rPr>
        <w:t xml:space="preserve">např. formou provozování programového </w:t>
      </w:r>
      <w:r w:rsidR="00B23264" w:rsidRPr="00974248">
        <w:rPr>
          <w:rFonts w:eastAsia="Arial" w:cs="Arial"/>
        </w:rPr>
        <w:t xml:space="preserve">prostředku </w:t>
      </w:r>
      <w:r w:rsidR="4F800A5E" w:rsidRPr="00974248">
        <w:rPr>
          <w:rFonts w:eastAsia="Arial" w:cs="Arial"/>
        </w:rPr>
        <w:t xml:space="preserve">na </w:t>
      </w:r>
      <w:r w:rsidR="4F800A5E" w:rsidRPr="00D44B73">
        <w:rPr>
          <w:rFonts w:eastAsia="Arial" w:cs="Arial"/>
        </w:rPr>
        <w:t>infrastruktuře nebo platformě poskytovatele cloudových služeb (tj. služeb typu "Infrastruktura jako služba"/</w:t>
      </w:r>
      <w:proofErr w:type="spellStart"/>
      <w:r w:rsidR="4F800A5E" w:rsidRPr="00D44B73">
        <w:rPr>
          <w:rFonts w:eastAsia="Arial" w:cs="Arial"/>
        </w:rPr>
        <w:t>IaaS</w:t>
      </w:r>
      <w:proofErr w:type="spellEnd"/>
      <w:r w:rsidR="4F800A5E" w:rsidRPr="00D44B73">
        <w:rPr>
          <w:rFonts w:eastAsia="Arial" w:cs="Arial"/>
        </w:rPr>
        <w:t xml:space="preserve"> nebo "Platforma jako služba"/</w:t>
      </w:r>
      <w:proofErr w:type="spellStart"/>
      <w:r w:rsidR="4F800A5E" w:rsidRPr="00D44B73">
        <w:rPr>
          <w:rFonts w:eastAsia="Arial" w:cs="Arial"/>
        </w:rPr>
        <w:t>PaaS</w:t>
      </w:r>
      <w:proofErr w:type="spellEnd"/>
      <w:r w:rsidR="4F800A5E" w:rsidRPr="00D44B73">
        <w:rPr>
          <w:rFonts w:eastAsia="Arial" w:cs="Arial"/>
        </w:rPr>
        <w:t>)</w:t>
      </w:r>
      <w:r>
        <w:rPr>
          <w:rFonts w:eastAsia="Arial" w:cs="Arial"/>
        </w:rPr>
        <w:t>,</w:t>
      </w:r>
    </w:p>
    <w:p w14:paraId="61BB6562" w14:textId="513D7D5A" w:rsidR="00487C34" w:rsidRPr="00573087" w:rsidRDefault="00AF12EE" w:rsidP="002A49A9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>
        <w:rPr>
          <w:rFonts w:eastAsia="Arial" w:cs="Arial"/>
        </w:rPr>
        <w:t>c</w:t>
      </w:r>
      <w:r w:rsidRPr="7A7D6902">
        <w:rPr>
          <w:rFonts w:eastAsia="Arial" w:cs="Arial"/>
        </w:rPr>
        <w:t xml:space="preserve">hybí </w:t>
      </w:r>
      <w:r w:rsidR="00487C34" w:rsidRPr="7A7D6902">
        <w:rPr>
          <w:rFonts w:eastAsia="Arial" w:cs="Arial"/>
        </w:rPr>
        <w:t xml:space="preserve">ujednání </w:t>
      </w:r>
      <w:r>
        <w:rPr>
          <w:rFonts w:eastAsia="Arial" w:cs="Arial"/>
        </w:rPr>
        <w:t>specifikující</w:t>
      </w:r>
      <w:r w:rsidR="001F0AC6">
        <w:rPr>
          <w:rFonts w:eastAsia="Arial" w:cs="Arial"/>
        </w:rPr>
        <w:t xml:space="preserve"> po</w:t>
      </w:r>
      <w:r w:rsidR="00C510E5">
        <w:rPr>
          <w:rFonts w:eastAsia="Arial" w:cs="Arial"/>
        </w:rPr>
        <w:t>dmínky</w:t>
      </w:r>
      <w:r w:rsidR="001F0AC6">
        <w:rPr>
          <w:rFonts w:eastAsia="Arial" w:cs="Arial"/>
        </w:rPr>
        <w:t xml:space="preserve"> realizace</w:t>
      </w:r>
      <w:r>
        <w:rPr>
          <w:rFonts w:eastAsia="Arial" w:cs="Arial"/>
        </w:rPr>
        <w:t xml:space="preserve"> </w:t>
      </w:r>
      <w:r w:rsidR="00DD2FA5">
        <w:rPr>
          <w:rFonts w:eastAsia="Arial" w:cs="Arial"/>
        </w:rPr>
        <w:t xml:space="preserve">tzv. </w:t>
      </w:r>
      <w:r w:rsidR="00487C34" w:rsidRPr="7A7D6902">
        <w:rPr>
          <w:rFonts w:eastAsia="Arial" w:cs="Arial"/>
        </w:rPr>
        <w:t>exit</w:t>
      </w:r>
      <w:r w:rsidR="00DD2FA5">
        <w:rPr>
          <w:rFonts w:eastAsia="Arial" w:cs="Arial"/>
        </w:rPr>
        <w:t>-</w:t>
      </w:r>
      <w:r w:rsidRPr="7A7D6902">
        <w:rPr>
          <w:rFonts w:eastAsia="Arial" w:cs="Arial"/>
        </w:rPr>
        <w:t>strategi</w:t>
      </w:r>
      <w:r w:rsidR="001F0AC6">
        <w:rPr>
          <w:rFonts w:eastAsia="Arial" w:cs="Arial"/>
        </w:rPr>
        <w:t>e</w:t>
      </w:r>
      <w:r w:rsidR="00487C34" w:rsidRPr="7A7D6902">
        <w:rPr>
          <w:rFonts w:eastAsia="Arial" w:cs="Arial"/>
        </w:rPr>
        <w:t xml:space="preserve">, </w:t>
      </w:r>
      <w:r w:rsidR="00DD2FA5">
        <w:rPr>
          <w:rFonts w:eastAsia="Arial" w:cs="Arial"/>
        </w:rPr>
        <w:t xml:space="preserve">tj. </w:t>
      </w:r>
      <w:r w:rsidR="00487C34" w:rsidRPr="7A7D6902">
        <w:rPr>
          <w:rFonts w:eastAsia="Arial" w:cs="Arial"/>
        </w:rPr>
        <w:t xml:space="preserve">zejména ujednání zajišťující uživateli bezpodmínečnou a úplnou migraci všech potřebných dat tak, aby bylo možné bez problémů užívat nástupnický </w:t>
      </w:r>
      <w:r w:rsidR="0008048E">
        <w:rPr>
          <w:rFonts w:eastAsia="Arial" w:cs="Arial"/>
        </w:rPr>
        <w:t>programový prostředek</w:t>
      </w:r>
      <w:r w:rsidR="00487C34" w:rsidRPr="7A7D6902">
        <w:rPr>
          <w:rFonts w:eastAsia="Arial" w:cs="Arial"/>
        </w:rPr>
        <w:t xml:space="preserve"> bez ohledu na to, kdo </w:t>
      </w:r>
      <w:r w:rsidR="007840E9">
        <w:rPr>
          <w:rFonts w:eastAsia="Arial" w:cs="Arial"/>
        </w:rPr>
        <w:t xml:space="preserve">tento </w:t>
      </w:r>
      <w:r w:rsidR="00487C34" w:rsidRPr="7A7D6902">
        <w:rPr>
          <w:rFonts w:eastAsia="Arial" w:cs="Arial"/>
        </w:rPr>
        <w:t xml:space="preserve">nástupnický </w:t>
      </w:r>
      <w:r w:rsidR="0008048E">
        <w:rPr>
          <w:rFonts w:eastAsia="Arial" w:cs="Arial"/>
        </w:rPr>
        <w:t>programový prostředek</w:t>
      </w:r>
      <w:r w:rsidR="00487C34" w:rsidRPr="7A7D6902">
        <w:rPr>
          <w:rFonts w:eastAsia="Arial" w:cs="Arial"/>
        </w:rPr>
        <w:t xml:space="preserve"> dodal a jak se </w:t>
      </w:r>
      <w:proofErr w:type="gramStart"/>
      <w:r w:rsidR="00487C34" w:rsidRPr="7A7D6902">
        <w:rPr>
          <w:rFonts w:eastAsia="Arial" w:cs="Arial"/>
        </w:rPr>
        <w:t>liší</w:t>
      </w:r>
      <w:proofErr w:type="gramEnd"/>
      <w:r w:rsidR="00487C34" w:rsidRPr="7A7D6902">
        <w:rPr>
          <w:rFonts w:eastAsia="Arial" w:cs="Arial"/>
        </w:rPr>
        <w:t xml:space="preserve"> od </w:t>
      </w:r>
      <w:r w:rsidR="00DD2FA5">
        <w:rPr>
          <w:rFonts w:eastAsia="Arial" w:cs="Arial"/>
        </w:rPr>
        <w:t>původního</w:t>
      </w:r>
      <w:r w:rsidR="00487C34" w:rsidRPr="7A7D6902">
        <w:rPr>
          <w:rFonts w:eastAsia="Arial" w:cs="Arial"/>
        </w:rPr>
        <w:t xml:space="preserve"> </w:t>
      </w:r>
      <w:r w:rsidR="0008048E">
        <w:rPr>
          <w:rFonts w:eastAsia="Arial" w:cs="Arial"/>
        </w:rPr>
        <w:t>programového prostředku</w:t>
      </w:r>
      <w:r w:rsidR="00487C34" w:rsidRPr="7A7D6902">
        <w:rPr>
          <w:rFonts w:eastAsia="Arial" w:cs="Arial"/>
        </w:rPr>
        <w:t>.</w:t>
      </w:r>
    </w:p>
    <w:p w14:paraId="1EA9F68F" w14:textId="67540D6A" w:rsidR="006671BD" w:rsidRPr="00EF39DF" w:rsidRDefault="00487C34" w:rsidP="006671BD">
      <w:pPr>
        <w:rPr>
          <w:rFonts w:eastAsia="Arial" w:cs="Arial"/>
        </w:rPr>
      </w:pPr>
      <w:r w:rsidRPr="7A7D6902">
        <w:rPr>
          <w:rFonts w:eastAsia="Arial" w:cs="Arial"/>
        </w:rPr>
        <w:t xml:space="preserve">Doporučujeme výše zmíněná ujednání v licenčních smlouvách co nejvíce omezit a nejlépe je nahradit ujednáními, která dávají uživateli nejširší možnou kontrolu nad </w:t>
      </w:r>
      <w:r w:rsidR="00DD2FA5">
        <w:rPr>
          <w:rFonts w:eastAsia="Arial" w:cs="Arial"/>
        </w:rPr>
        <w:t xml:space="preserve">příslušným </w:t>
      </w:r>
      <w:r w:rsidRPr="7A7D6902">
        <w:rPr>
          <w:rFonts w:eastAsia="Arial" w:cs="Arial"/>
        </w:rPr>
        <w:t>ICT</w:t>
      </w:r>
      <w:r w:rsidR="00DD2FA5">
        <w:rPr>
          <w:rFonts w:eastAsia="Arial" w:cs="Arial"/>
        </w:rPr>
        <w:t>-</w:t>
      </w:r>
      <w:r w:rsidRPr="7A7D6902">
        <w:rPr>
          <w:rFonts w:eastAsia="Arial" w:cs="Arial"/>
        </w:rPr>
        <w:t>produktem</w:t>
      </w:r>
      <w:r w:rsidR="00DD2FA5">
        <w:rPr>
          <w:rFonts w:eastAsia="Arial" w:cs="Arial"/>
        </w:rPr>
        <w:t xml:space="preserve"> vč</w:t>
      </w:r>
      <w:r w:rsidR="00C510E5">
        <w:rPr>
          <w:rFonts w:eastAsia="Arial" w:cs="Arial"/>
        </w:rPr>
        <w:t>etně</w:t>
      </w:r>
      <w:r w:rsidR="00DD2FA5">
        <w:rPr>
          <w:rFonts w:eastAsia="Arial" w:cs="Arial"/>
        </w:rPr>
        <w:t xml:space="preserve"> programových prostředků</w:t>
      </w:r>
      <w:r w:rsidRPr="7A7D6902">
        <w:rPr>
          <w:rFonts w:eastAsia="Arial" w:cs="Arial"/>
        </w:rPr>
        <w:t xml:space="preserve">. Jsme přesvědčeni, že vhodně nastavená licenční smlouva pomůže uživatelům splnit očekávání, která </w:t>
      </w:r>
      <w:r w:rsidR="00EE4C5D">
        <w:rPr>
          <w:rFonts w:eastAsia="Arial" w:cs="Arial"/>
        </w:rPr>
        <w:t>ve vztahu</w:t>
      </w:r>
      <w:r w:rsidR="00EE4C5D" w:rsidRPr="7A7D6902">
        <w:rPr>
          <w:rFonts w:eastAsia="Arial" w:cs="Arial"/>
        </w:rPr>
        <w:t xml:space="preserve"> </w:t>
      </w:r>
      <w:r w:rsidR="00EE4C5D">
        <w:rPr>
          <w:rFonts w:eastAsia="Arial" w:cs="Arial"/>
        </w:rPr>
        <w:t xml:space="preserve">k </w:t>
      </w:r>
      <w:r w:rsidRPr="7A7D6902">
        <w:rPr>
          <w:rFonts w:eastAsia="Arial" w:cs="Arial"/>
        </w:rPr>
        <w:t>ICT</w:t>
      </w:r>
      <w:r w:rsidR="0008048E">
        <w:rPr>
          <w:rFonts w:eastAsia="Arial" w:cs="Arial"/>
        </w:rPr>
        <w:t>-</w:t>
      </w:r>
      <w:r w:rsidRPr="7A7D6902">
        <w:rPr>
          <w:rFonts w:eastAsia="Arial" w:cs="Arial"/>
        </w:rPr>
        <w:t xml:space="preserve">produktu </w:t>
      </w:r>
      <w:r w:rsidR="0008048E">
        <w:rPr>
          <w:rFonts w:eastAsia="Arial" w:cs="Arial"/>
        </w:rPr>
        <w:t xml:space="preserve">včetně </w:t>
      </w:r>
      <w:r w:rsidR="00B23D9B">
        <w:rPr>
          <w:rFonts w:eastAsia="Arial" w:cs="Arial"/>
        </w:rPr>
        <w:t xml:space="preserve">souvisejících </w:t>
      </w:r>
      <w:r w:rsidR="0008048E">
        <w:rPr>
          <w:rFonts w:eastAsia="Arial" w:cs="Arial"/>
        </w:rPr>
        <w:t xml:space="preserve">programových prostředků </w:t>
      </w:r>
      <w:r w:rsidRPr="7A7D6902">
        <w:rPr>
          <w:rFonts w:eastAsia="Arial" w:cs="Arial"/>
        </w:rPr>
        <w:t xml:space="preserve">mají, aniž by byli nuceni strpět </w:t>
      </w:r>
      <w:r w:rsidR="00616D51">
        <w:rPr>
          <w:rFonts w:eastAsia="Arial" w:cs="Arial"/>
        </w:rPr>
        <w:t xml:space="preserve">nepřiměřená </w:t>
      </w:r>
      <w:r w:rsidRPr="7A7D6902">
        <w:rPr>
          <w:rFonts w:eastAsia="Arial" w:cs="Arial"/>
        </w:rPr>
        <w:t xml:space="preserve">licenční omezení nebo byli nuceni pro zajištění potřebných práv vyvíjet </w:t>
      </w:r>
      <w:r w:rsidR="00616D51" w:rsidRPr="7A7D6902">
        <w:rPr>
          <w:rFonts w:eastAsia="Arial" w:cs="Arial"/>
        </w:rPr>
        <w:t xml:space="preserve">vlastními silami </w:t>
      </w:r>
      <w:r w:rsidRPr="7A7D6902">
        <w:rPr>
          <w:rFonts w:eastAsia="Arial" w:cs="Arial"/>
        </w:rPr>
        <w:t>produkt, který je již na trhu dostupný</w:t>
      </w:r>
      <w:r w:rsidR="00616D51">
        <w:rPr>
          <w:rFonts w:eastAsia="Arial" w:cs="Arial"/>
        </w:rPr>
        <w:t>.</w:t>
      </w:r>
    </w:p>
    <w:p w14:paraId="79B3E7D0" w14:textId="68C1CA59" w:rsidR="00834204" w:rsidRPr="00492BB4" w:rsidRDefault="00834204" w:rsidP="009C270B">
      <w:pPr>
        <w:pStyle w:val="Nadpis1"/>
        <w:rPr>
          <w:rFonts w:cs="Arial"/>
          <w:sz w:val="20"/>
          <w:szCs w:val="20"/>
        </w:rPr>
      </w:pPr>
      <w:r w:rsidRPr="00400661">
        <w:t>Doporučení pro</w:t>
      </w:r>
      <w:r w:rsidRPr="00834204">
        <w:t xml:space="preserve"> </w:t>
      </w:r>
      <w:r w:rsidR="005671EB" w:rsidRPr="005671EB">
        <w:t>vedení povinných subjektů</w:t>
      </w:r>
    </w:p>
    <w:p w14:paraId="201FF5F2" w14:textId="717B5C8E" w:rsidR="00DA56BC" w:rsidRPr="00AB08F2" w:rsidRDefault="00DA56BC" w:rsidP="00AB08F2">
      <w:pPr>
        <w:widowControl w:val="0"/>
        <w:autoSpaceDE w:val="0"/>
        <w:autoSpaceDN w:val="0"/>
        <w:adjustRightInd w:val="0"/>
        <w:spacing w:before="120"/>
        <w:rPr>
          <w:rFonts w:eastAsia="Arial" w:cs="Arial"/>
          <w:u w:val="single"/>
        </w:rPr>
      </w:pPr>
      <w:r w:rsidRPr="726D2D6D">
        <w:rPr>
          <w:rFonts w:eastAsia="Arial" w:cs="Arial"/>
          <w:u w:val="single"/>
        </w:rPr>
        <w:t>Vzhledem k</w:t>
      </w:r>
      <w:r w:rsidR="00413C43" w:rsidRPr="726D2D6D">
        <w:rPr>
          <w:rFonts w:eastAsia="Arial" w:cs="Arial"/>
          <w:u w:val="single"/>
        </w:rPr>
        <w:t> </w:t>
      </w:r>
      <w:r w:rsidRPr="726D2D6D">
        <w:rPr>
          <w:rFonts w:eastAsia="Arial" w:cs="Arial"/>
          <w:u w:val="single"/>
        </w:rPr>
        <w:t xml:space="preserve">tomu, že </w:t>
      </w:r>
      <w:r w:rsidR="726D2D6D" w:rsidRPr="726D2D6D">
        <w:rPr>
          <w:rFonts w:eastAsia="Arial" w:cs="Arial"/>
          <w:u w:val="single"/>
        </w:rPr>
        <w:t>h</w:t>
      </w:r>
      <w:r w:rsidR="08AB70BE" w:rsidRPr="726D2D6D">
        <w:rPr>
          <w:rFonts w:eastAsia="Arial" w:cs="Arial"/>
          <w:u w:val="single"/>
        </w:rPr>
        <w:t xml:space="preserve">ospodárnost pořizování a </w:t>
      </w:r>
      <w:r w:rsidR="00413C43" w:rsidRPr="726D2D6D">
        <w:rPr>
          <w:rFonts w:eastAsia="Arial" w:cs="Arial"/>
          <w:u w:val="single"/>
        </w:rPr>
        <w:t xml:space="preserve">legální užívání </w:t>
      </w:r>
      <w:r w:rsidR="00B23264">
        <w:rPr>
          <w:rFonts w:eastAsia="Arial" w:cs="Arial"/>
          <w:u w:val="single"/>
        </w:rPr>
        <w:t>programových prostředků</w:t>
      </w:r>
      <w:r w:rsidR="00413C43" w:rsidRPr="726D2D6D">
        <w:rPr>
          <w:rFonts w:eastAsia="Arial" w:cs="Arial"/>
          <w:u w:val="single"/>
        </w:rPr>
        <w:t xml:space="preserve"> má zákonný rámec, je </w:t>
      </w:r>
      <w:r w:rsidR="006B73AA" w:rsidRPr="726D2D6D">
        <w:rPr>
          <w:rFonts w:eastAsia="Arial" w:cs="Arial"/>
          <w:u w:val="single"/>
        </w:rPr>
        <w:t xml:space="preserve">zajištění </w:t>
      </w:r>
      <w:r w:rsidR="00413C43" w:rsidRPr="726D2D6D">
        <w:rPr>
          <w:rFonts w:eastAsia="Arial" w:cs="Arial"/>
          <w:u w:val="single"/>
        </w:rPr>
        <w:t>je</w:t>
      </w:r>
      <w:r w:rsidR="006B73AA" w:rsidRPr="726D2D6D">
        <w:rPr>
          <w:rFonts w:eastAsia="Arial" w:cs="Arial"/>
          <w:u w:val="single"/>
        </w:rPr>
        <w:t>ho</w:t>
      </w:r>
      <w:r w:rsidR="00413C43" w:rsidRPr="726D2D6D">
        <w:rPr>
          <w:rFonts w:eastAsia="Arial" w:cs="Arial"/>
          <w:u w:val="single"/>
        </w:rPr>
        <w:t xml:space="preserve"> dodržování jednou z povinností </w:t>
      </w:r>
      <w:r w:rsidRPr="726D2D6D">
        <w:rPr>
          <w:rFonts w:eastAsia="Arial" w:cs="Arial"/>
          <w:u w:val="single"/>
        </w:rPr>
        <w:t>vedoucí</w:t>
      </w:r>
      <w:r w:rsidR="00413C43" w:rsidRPr="726D2D6D">
        <w:rPr>
          <w:rFonts w:eastAsia="Arial" w:cs="Arial"/>
          <w:u w:val="single"/>
        </w:rPr>
        <w:t>ch</w:t>
      </w:r>
      <w:r w:rsidRPr="726D2D6D">
        <w:rPr>
          <w:rFonts w:eastAsia="Arial" w:cs="Arial"/>
          <w:u w:val="single"/>
        </w:rPr>
        <w:t xml:space="preserve"> představitel</w:t>
      </w:r>
      <w:r w:rsidR="00413C43" w:rsidRPr="726D2D6D">
        <w:rPr>
          <w:rFonts w:eastAsia="Arial" w:cs="Arial"/>
          <w:u w:val="single"/>
        </w:rPr>
        <w:t>ů</w:t>
      </w:r>
      <w:r w:rsidRPr="726D2D6D">
        <w:rPr>
          <w:rFonts w:eastAsia="Arial" w:cs="Arial"/>
          <w:u w:val="single"/>
        </w:rPr>
        <w:t xml:space="preserve"> </w:t>
      </w:r>
      <w:r w:rsidR="00413C43" w:rsidRPr="726D2D6D">
        <w:rPr>
          <w:rFonts w:eastAsia="Arial" w:cs="Arial"/>
          <w:u w:val="single"/>
        </w:rPr>
        <w:t xml:space="preserve">všech </w:t>
      </w:r>
      <w:r w:rsidRPr="726D2D6D">
        <w:rPr>
          <w:rFonts w:eastAsia="Arial" w:cs="Arial"/>
          <w:u w:val="single"/>
        </w:rPr>
        <w:t>povinn</w:t>
      </w:r>
      <w:r w:rsidR="00413C43" w:rsidRPr="726D2D6D">
        <w:rPr>
          <w:rFonts w:eastAsia="Arial" w:cs="Arial"/>
          <w:u w:val="single"/>
        </w:rPr>
        <w:t xml:space="preserve">ých </w:t>
      </w:r>
      <w:r w:rsidRPr="726D2D6D">
        <w:rPr>
          <w:rFonts w:eastAsia="Arial" w:cs="Arial"/>
          <w:u w:val="single"/>
        </w:rPr>
        <w:t>subjekt</w:t>
      </w:r>
      <w:r w:rsidR="00413C43" w:rsidRPr="726D2D6D">
        <w:rPr>
          <w:rFonts w:eastAsia="Arial" w:cs="Arial"/>
          <w:u w:val="single"/>
        </w:rPr>
        <w:t>ů, kterým v případě nedodržení</w:t>
      </w:r>
      <w:r w:rsidR="002C3081">
        <w:rPr>
          <w:rFonts w:eastAsia="Arial" w:cs="Arial"/>
          <w:u w:val="single"/>
        </w:rPr>
        <w:t>/</w:t>
      </w:r>
      <w:r w:rsidR="00413C43" w:rsidRPr="726D2D6D">
        <w:rPr>
          <w:rFonts w:eastAsia="Arial" w:cs="Arial"/>
          <w:u w:val="single"/>
        </w:rPr>
        <w:t>porušení zákonných ustavení, hrozí i trestní odpovědnost.</w:t>
      </w:r>
    </w:p>
    <w:p w14:paraId="05788A3D" w14:textId="249AA781" w:rsidR="002652C2" w:rsidRPr="008B3AC1" w:rsidRDefault="005671EB" w:rsidP="00AB08F2">
      <w:pPr>
        <w:widowControl w:val="0"/>
        <w:autoSpaceDE w:val="0"/>
        <w:autoSpaceDN w:val="0"/>
        <w:adjustRightInd w:val="0"/>
        <w:spacing w:before="120"/>
        <w:rPr>
          <w:rFonts w:eastAsia="Arial" w:cs="Arial"/>
        </w:rPr>
      </w:pPr>
      <w:r w:rsidRPr="7A7D6902">
        <w:rPr>
          <w:rFonts w:eastAsia="Arial" w:cs="Arial"/>
        </w:rPr>
        <w:t>K zabezpečení povinností uložených Pravidly</w:t>
      </w:r>
      <w:r w:rsidR="00DA56BC" w:rsidRPr="7A7D6902">
        <w:rPr>
          <w:rFonts w:eastAsia="Arial" w:cs="Arial"/>
        </w:rPr>
        <w:t xml:space="preserve">, tj. z pohledu legálního užívání </w:t>
      </w:r>
      <w:r w:rsidR="00B23264">
        <w:rPr>
          <w:rFonts w:eastAsia="Arial" w:cs="Arial"/>
        </w:rPr>
        <w:t>programových prostředků</w:t>
      </w:r>
      <w:r w:rsidRPr="7A7D6902">
        <w:rPr>
          <w:rFonts w:eastAsia="Arial" w:cs="Arial"/>
        </w:rPr>
        <w:t xml:space="preserve"> </w:t>
      </w:r>
      <w:r w:rsidR="006B73AA" w:rsidRPr="7A7D6902">
        <w:rPr>
          <w:rFonts w:eastAsia="Arial" w:cs="Arial"/>
        </w:rPr>
        <w:t>j</w:t>
      </w:r>
      <w:r w:rsidRPr="7A7D6902">
        <w:rPr>
          <w:rFonts w:eastAsia="Arial" w:cs="Arial"/>
        </w:rPr>
        <w:t xml:space="preserve">e </w:t>
      </w:r>
      <w:r w:rsidR="002652C2" w:rsidRPr="7A7D6902">
        <w:rPr>
          <w:rFonts w:eastAsia="Arial" w:cs="Arial"/>
        </w:rPr>
        <w:t xml:space="preserve">vedení </w:t>
      </w:r>
      <w:r w:rsidRPr="7A7D6902">
        <w:rPr>
          <w:rFonts w:eastAsia="Arial" w:cs="Arial"/>
        </w:rPr>
        <w:t>povinný</w:t>
      </w:r>
      <w:r w:rsidR="002652C2" w:rsidRPr="7A7D6902">
        <w:rPr>
          <w:rFonts w:eastAsia="Arial" w:cs="Arial"/>
        </w:rPr>
        <w:t>ch</w:t>
      </w:r>
      <w:r w:rsidRPr="7A7D6902">
        <w:rPr>
          <w:rFonts w:eastAsia="Arial" w:cs="Arial"/>
        </w:rPr>
        <w:t xml:space="preserve"> subjektů doporuče</w:t>
      </w:r>
      <w:r w:rsidR="006B73AA" w:rsidRPr="7A7D6902">
        <w:rPr>
          <w:rFonts w:eastAsia="Arial" w:cs="Arial"/>
        </w:rPr>
        <w:t>no</w:t>
      </w:r>
    </w:p>
    <w:p w14:paraId="656240F9" w14:textId="6289972E" w:rsidR="002652C2" w:rsidRPr="008B3AC1" w:rsidRDefault="000C2BCD" w:rsidP="00AB08F2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ind w:left="425" w:hanging="425"/>
        <w:contextualSpacing w:val="0"/>
        <w:rPr>
          <w:rFonts w:eastAsia="Arial" w:cs="Arial"/>
        </w:rPr>
      </w:pPr>
      <w:r>
        <w:rPr>
          <w:rFonts w:eastAsia="Arial" w:cs="Arial"/>
        </w:rPr>
        <w:t>p</w:t>
      </w:r>
      <w:r w:rsidRPr="7A7D6902">
        <w:rPr>
          <w:rFonts w:eastAsia="Arial" w:cs="Arial"/>
        </w:rPr>
        <w:t xml:space="preserve">ověřit </w:t>
      </w:r>
      <w:r w:rsidR="005671EB" w:rsidRPr="7A7D6902">
        <w:rPr>
          <w:rFonts w:eastAsia="Arial" w:cs="Arial"/>
        </w:rPr>
        <w:t>jednu konkrétní osobu</w:t>
      </w:r>
      <w:r w:rsidR="006C6384">
        <w:rPr>
          <w:rFonts w:eastAsia="Arial" w:cs="Arial"/>
        </w:rPr>
        <w:t xml:space="preserve">, tj. </w:t>
      </w:r>
      <w:r w:rsidR="005671EB" w:rsidRPr="7A7D6902">
        <w:rPr>
          <w:rFonts w:eastAsia="Arial" w:cs="Arial"/>
        </w:rPr>
        <w:t>optimálně některého z interních zaměstnanců</w:t>
      </w:r>
      <w:r>
        <w:rPr>
          <w:rFonts w:eastAsia="Arial" w:cs="Arial"/>
        </w:rPr>
        <w:t>,</w:t>
      </w:r>
    </w:p>
    <w:p w14:paraId="2B809D56" w14:textId="10724A53" w:rsidR="00D44B73" w:rsidRDefault="00D44B73" w:rsidP="00D44B73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ind w:left="709" w:hanging="284"/>
        <w:contextualSpacing w:val="0"/>
        <w:rPr>
          <w:rFonts w:eastAsia="Arial" w:cs="Arial"/>
        </w:rPr>
      </w:pPr>
      <w:r w:rsidRPr="00D44B73">
        <w:rPr>
          <w:rFonts w:eastAsia="Arial" w:cs="Arial"/>
        </w:rPr>
        <w:t>ke každému zařízení v majetku povinného subjektu,</w:t>
      </w:r>
      <w:r w:rsidR="004B3ABF">
        <w:rPr>
          <w:rFonts w:eastAsia="Arial" w:cs="Arial"/>
        </w:rPr>
        <w:t xml:space="preserve"> </w:t>
      </w:r>
      <w:r w:rsidR="006C6384">
        <w:rPr>
          <w:rFonts w:eastAsia="Arial" w:cs="Arial"/>
        </w:rPr>
        <w:t xml:space="preserve">a to </w:t>
      </w:r>
      <w:r w:rsidR="004B3ABF">
        <w:rPr>
          <w:rFonts w:eastAsia="Arial" w:cs="Arial"/>
        </w:rPr>
        <w:t>na vyžádání buď jeho uživatele nebo správce inventáře,</w:t>
      </w:r>
      <w:r w:rsidRPr="00D44B73">
        <w:rPr>
          <w:rFonts w:eastAsia="Arial" w:cs="Arial"/>
        </w:rPr>
        <w:t xml:space="preserve"> vyexportovat kompletní seznam programových prostředků (tzv. Specifikační list), které na tomto zařízení bylo instalováno, a to včetně údaje, kdy bylo instalováno,</w:t>
      </w:r>
    </w:p>
    <w:p w14:paraId="1BD2E475" w14:textId="5379B44C" w:rsidR="002652C2" w:rsidRPr="003C1079" w:rsidRDefault="00413C43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ind w:left="709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 xml:space="preserve">aby </w:t>
      </w:r>
      <w:r w:rsidR="00FC1F53">
        <w:rPr>
          <w:rFonts w:eastAsia="Arial" w:cs="Arial"/>
        </w:rPr>
        <w:t xml:space="preserve">výše zmíněná osoba </w:t>
      </w:r>
      <w:r w:rsidR="005671EB" w:rsidRPr="7A7D6902">
        <w:rPr>
          <w:rFonts w:eastAsia="Arial" w:cs="Arial"/>
        </w:rPr>
        <w:t xml:space="preserve">odpovídala </w:t>
      </w:r>
      <w:r w:rsidR="002652C2" w:rsidRPr="7A7D6902">
        <w:rPr>
          <w:rFonts w:eastAsia="Arial" w:cs="Arial"/>
        </w:rPr>
        <w:t xml:space="preserve">za dodržování pravidel </w:t>
      </w:r>
      <w:r w:rsidR="005671EB" w:rsidRPr="7A7D6902">
        <w:rPr>
          <w:rFonts w:eastAsia="Arial" w:cs="Arial"/>
        </w:rPr>
        <w:t xml:space="preserve">a </w:t>
      </w:r>
      <w:r w:rsidR="00893EDE">
        <w:rPr>
          <w:rFonts w:eastAsia="Arial" w:cs="Arial"/>
        </w:rPr>
        <w:t xml:space="preserve">aby </w:t>
      </w:r>
      <w:r w:rsidR="005671EB" w:rsidRPr="7A7D6902">
        <w:rPr>
          <w:rFonts w:eastAsia="Arial" w:cs="Arial"/>
        </w:rPr>
        <w:t xml:space="preserve">vedení povinného subjektu předkládala </w:t>
      </w:r>
      <w:r w:rsidR="00893EDE" w:rsidRPr="7A7D6902">
        <w:rPr>
          <w:rFonts w:eastAsia="Arial" w:cs="Arial"/>
        </w:rPr>
        <w:t xml:space="preserve">nejméně 1x ročně </w:t>
      </w:r>
      <w:r w:rsidR="005671EB" w:rsidRPr="7A7D6902">
        <w:rPr>
          <w:rFonts w:eastAsia="Arial" w:cs="Arial"/>
        </w:rPr>
        <w:t>zprávu o dodržení ustanovení těchto pravidel</w:t>
      </w:r>
      <w:r w:rsidR="002652C2" w:rsidRPr="7A7D6902">
        <w:rPr>
          <w:rFonts w:eastAsia="Arial" w:cs="Arial"/>
        </w:rPr>
        <w:t>,</w:t>
      </w:r>
    </w:p>
    <w:p w14:paraId="4884BD17" w14:textId="7190CCB6" w:rsidR="002652C2" w:rsidRPr="00F16A22" w:rsidRDefault="008E3311" w:rsidP="00F16A22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ind w:left="709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>zajiš</w:t>
      </w:r>
      <w:r w:rsidR="00413C43" w:rsidRPr="7A7D6902">
        <w:rPr>
          <w:rFonts w:eastAsia="Arial" w:cs="Arial"/>
        </w:rPr>
        <w:t>těním</w:t>
      </w:r>
      <w:r w:rsidRPr="7A7D6902">
        <w:rPr>
          <w:rFonts w:eastAsia="Arial" w:cs="Arial"/>
        </w:rPr>
        <w:t xml:space="preserve"> vzájemn</w:t>
      </w:r>
      <w:r w:rsidR="00413C43" w:rsidRPr="7A7D6902">
        <w:rPr>
          <w:rFonts w:eastAsia="Arial" w:cs="Arial"/>
        </w:rPr>
        <w:t>é</w:t>
      </w:r>
      <w:r w:rsidRPr="7A7D6902">
        <w:rPr>
          <w:rFonts w:eastAsia="Arial" w:cs="Arial"/>
        </w:rPr>
        <w:t xml:space="preserve"> komunikac</w:t>
      </w:r>
      <w:r w:rsidR="00413C43" w:rsidRPr="7A7D6902">
        <w:rPr>
          <w:rFonts w:eastAsia="Arial" w:cs="Arial"/>
        </w:rPr>
        <w:t>e</w:t>
      </w:r>
      <w:r w:rsidRPr="7A7D6902">
        <w:rPr>
          <w:rFonts w:eastAsia="Arial" w:cs="Arial"/>
        </w:rPr>
        <w:t xml:space="preserve"> mezi pracovníky</w:t>
      </w:r>
      <w:r w:rsidR="005F0A16">
        <w:rPr>
          <w:rFonts w:eastAsia="Arial" w:cs="Arial"/>
        </w:rPr>
        <w:t xml:space="preserve"> </w:t>
      </w:r>
      <w:r w:rsidRPr="7A7D6902">
        <w:rPr>
          <w:rFonts w:eastAsia="Arial" w:cs="Arial"/>
        </w:rPr>
        <w:t>útvaru</w:t>
      </w:r>
      <w:r w:rsidR="005F0A16">
        <w:rPr>
          <w:rFonts w:eastAsia="Arial" w:cs="Arial"/>
        </w:rPr>
        <w:t xml:space="preserve"> IT, </w:t>
      </w:r>
      <w:r w:rsidRPr="7A7D6902">
        <w:rPr>
          <w:rFonts w:eastAsia="Arial" w:cs="Arial"/>
        </w:rPr>
        <w:t xml:space="preserve">pracovníky </w:t>
      </w:r>
      <w:r w:rsidR="005F0A16">
        <w:rPr>
          <w:rFonts w:eastAsia="Arial" w:cs="Arial"/>
        </w:rPr>
        <w:t xml:space="preserve">zabývajícími se </w:t>
      </w:r>
      <w:r w:rsidR="00B87D1B">
        <w:rPr>
          <w:rFonts w:eastAsia="Arial" w:cs="Arial"/>
        </w:rPr>
        <w:t>správ</w:t>
      </w:r>
      <w:r w:rsidR="005F0A16">
        <w:rPr>
          <w:rFonts w:eastAsia="Arial" w:cs="Arial"/>
        </w:rPr>
        <w:t>ou</w:t>
      </w:r>
      <w:r w:rsidR="00B87D1B">
        <w:rPr>
          <w:rFonts w:eastAsia="Arial" w:cs="Arial"/>
        </w:rPr>
        <w:t xml:space="preserve"> rozpočtu</w:t>
      </w:r>
      <w:r w:rsidR="006C6384">
        <w:rPr>
          <w:rFonts w:eastAsia="Arial" w:cs="Arial"/>
        </w:rPr>
        <w:t>,</w:t>
      </w:r>
      <w:r w:rsidRPr="7A7D6902">
        <w:rPr>
          <w:rFonts w:eastAsia="Arial" w:cs="Arial"/>
        </w:rPr>
        <w:t xml:space="preserve"> účetnictví a evidence majetku</w:t>
      </w:r>
      <w:r w:rsidR="005F0A16">
        <w:rPr>
          <w:rFonts w:eastAsia="Arial" w:cs="Arial"/>
        </w:rPr>
        <w:t>, a dalšími relevantními pracovníky tak</w:t>
      </w:r>
      <w:r w:rsidRPr="4C9D1B78">
        <w:rPr>
          <w:rFonts w:eastAsia="Arial" w:cs="Arial"/>
          <w:i/>
          <w:iCs/>
        </w:rPr>
        <w:t xml:space="preserve">, </w:t>
      </w:r>
      <w:r w:rsidRPr="00F16A22">
        <w:rPr>
          <w:rFonts w:eastAsia="Arial" w:cs="Arial"/>
        </w:rPr>
        <w:t>aby již</w:t>
      </w:r>
      <w:r w:rsidR="00A87C8B">
        <w:rPr>
          <w:rFonts w:eastAsia="Arial" w:cs="Arial"/>
        </w:rPr>
        <w:t xml:space="preserve"> </w:t>
      </w:r>
      <w:r w:rsidRPr="00F16A22">
        <w:rPr>
          <w:rFonts w:eastAsia="Arial" w:cs="Arial"/>
        </w:rPr>
        <w:t>v</w:t>
      </w:r>
      <w:r w:rsidR="005F0A16">
        <w:rPr>
          <w:rFonts w:eastAsia="Arial" w:cs="Arial"/>
        </w:rPr>
        <w:t>e</w:t>
      </w:r>
      <w:r w:rsidRPr="00F16A22">
        <w:rPr>
          <w:rFonts w:eastAsia="Arial" w:cs="Arial"/>
        </w:rPr>
        <w:t> fáz</w:t>
      </w:r>
      <w:r w:rsidR="005F0A16">
        <w:rPr>
          <w:rFonts w:eastAsia="Arial" w:cs="Arial"/>
        </w:rPr>
        <w:t>i</w:t>
      </w:r>
      <w:r w:rsidRPr="00F16A22">
        <w:rPr>
          <w:rFonts w:eastAsia="Arial" w:cs="Arial"/>
        </w:rPr>
        <w:t xml:space="preserve"> rozhodování o formě uspokojení požadavk</w:t>
      </w:r>
      <w:r w:rsidR="005F0A16">
        <w:rPr>
          <w:rFonts w:eastAsia="Arial" w:cs="Arial"/>
        </w:rPr>
        <w:t>u na pořízení programového prostředku a</w:t>
      </w:r>
      <w:r w:rsidR="00A87C8B">
        <w:rPr>
          <w:rFonts w:eastAsia="Arial" w:cs="Arial"/>
        </w:rPr>
        <w:t> </w:t>
      </w:r>
      <w:r w:rsidR="005F0A16">
        <w:rPr>
          <w:rFonts w:eastAsia="Arial" w:cs="Arial"/>
        </w:rPr>
        <w:t>technických prostředků souvisejících</w:t>
      </w:r>
      <w:r w:rsidRPr="00F16A22">
        <w:rPr>
          <w:rFonts w:eastAsia="Arial" w:cs="Arial"/>
        </w:rPr>
        <w:t xml:space="preserve">, tj. ještě před zahájením procesu </w:t>
      </w:r>
      <w:r w:rsidR="005F0A16">
        <w:rPr>
          <w:rFonts w:eastAsia="Arial" w:cs="Arial"/>
        </w:rPr>
        <w:t xml:space="preserve">jejich </w:t>
      </w:r>
      <w:r w:rsidRPr="00F16A22">
        <w:rPr>
          <w:rFonts w:eastAsia="Arial" w:cs="Arial"/>
        </w:rPr>
        <w:t xml:space="preserve">nákupu </w:t>
      </w:r>
      <w:r w:rsidR="005F0A16">
        <w:rPr>
          <w:rFonts w:eastAsia="Arial" w:cs="Arial"/>
        </w:rPr>
        <w:t>bylo konkrétně a jednoznačně vyjasněno</w:t>
      </w:r>
    </w:p>
    <w:p w14:paraId="79EE1196" w14:textId="5B992236" w:rsidR="002652C2" w:rsidRPr="009C270B" w:rsidRDefault="008E3311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ind w:left="993" w:hanging="284"/>
        <w:rPr>
          <w:rFonts w:asciiTheme="minorHAnsi" w:hAnsiTheme="minorHAnsi"/>
        </w:rPr>
      </w:pPr>
      <w:r w:rsidRPr="00F16A22">
        <w:rPr>
          <w:rFonts w:eastAsia="Arial" w:cs="Arial"/>
        </w:rPr>
        <w:t>jaké plnění je pořizováno – zda majetek nebo smluvní služba, případně jejich kombinace, a</w:t>
      </w:r>
      <w:r w:rsidR="00CD4A81" w:rsidRPr="00F16A22">
        <w:rPr>
          <w:rFonts w:eastAsia="Arial" w:cs="Arial"/>
        </w:rPr>
        <w:t> </w:t>
      </w:r>
      <w:r w:rsidR="00B55F79" w:rsidRPr="00F16A22">
        <w:rPr>
          <w:rFonts w:eastAsia="Arial" w:cs="Arial"/>
        </w:rPr>
        <w:t>to tak, aby</w:t>
      </w:r>
      <w:r w:rsidR="00CD3F92" w:rsidRPr="00F16A22">
        <w:rPr>
          <w:rFonts w:eastAsia="Arial" w:cs="Arial"/>
        </w:rPr>
        <w:t> </w:t>
      </w:r>
      <w:r w:rsidR="003E56D6">
        <w:rPr>
          <w:rFonts w:eastAsia="Arial" w:cs="Arial"/>
        </w:rPr>
        <w:t>pořizovaný</w:t>
      </w:r>
      <w:r w:rsidR="003E56D6" w:rsidRPr="00F16A22">
        <w:rPr>
          <w:rFonts w:eastAsia="Arial" w:cs="Arial"/>
        </w:rPr>
        <w:t xml:space="preserve"> </w:t>
      </w:r>
      <w:r w:rsidR="00B03E4D" w:rsidRPr="00F16A22">
        <w:rPr>
          <w:rFonts w:eastAsia="Arial" w:cs="Arial"/>
        </w:rPr>
        <w:t>programový prostředek nebo jeho</w:t>
      </w:r>
      <w:r w:rsidRPr="00F16A22">
        <w:rPr>
          <w:rFonts w:eastAsia="Arial" w:cs="Arial"/>
        </w:rPr>
        <w:t xml:space="preserve"> komponenty </w:t>
      </w:r>
      <w:r w:rsidR="00CD3F92" w:rsidRPr="00F16A22">
        <w:rPr>
          <w:rFonts w:eastAsia="Arial" w:cs="Arial"/>
        </w:rPr>
        <w:t xml:space="preserve">mohly </w:t>
      </w:r>
      <w:r w:rsidR="00CB516D" w:rsidRPr="00F16A22">
        <w:rPr>
          <w:rFonts w:eastAsia="Arial" w:cs="Arial"/>
        </w:rPr>
        <w:t>b</w:t>
      </w:r>
      <w:r w:rsidR="00CD3F92" w:rsidRPr="00F16A22">
        <w:rPr>
          <w:rFonts w:eastAsia="Arial" w:cs="Arial"/>
        </w:rPr>
        <w:t>ýt</w:t>
      </w:r>
      <w:r w:rsidR="00CB516D" w:rsidRPr="00F16A22">
        <w:rPr>
          <w:rFonts w:eastAsia="Arial" w:cs="Arial"/>
        </w:rPr>
        <w:t xml:space="preserve"> </w:t>
      </w:r>
      <w:r w:rsidR="00DE797A" w:rsidRPr="00F16A22">
        <w:rPr>
          <w:rFonts w:eastAsia="Arial" w:cs="Arial"/>
        </w:rPr>
        <w:t>řádně vykázány</w:t>
      </w:r>
      <w:r w:rsidR="00CD3F92" w:rsidRPr="00F16A22">
        <w:rPr>
          <w:rFonts w:eastAsia="Arial" w:cs="Arial"/>
        </w:rPr>
        <w:t xml:space="preserve"> </w:t>
      </w:r>
      <w:r w:rsidRPr="00F16A22">
        <w:rPr>
          <w:rFonts w:eastAsia="Arial" w:cs="Arial"/>
        </w:rPr>
        <w:t>v účetnictví</w:t>
      </w:r>
      <w:r w:rsidR="63AEC099" w:rsidRPr="00F16A22">
        <w:rPr>
          <w:rFonts w:eastAsia="Arial" w:cs="Arial"/>
        </w:rPr>
        <w:t>,</w:t>
      </w:r>
    </w:p>
    <w:p w14:paraId="5BDAF94D" w14:textId="0992B0B3" w:rsidR="002652C2" w:rsidRPr="009C270B" w:rsidRDefault="447769ED" w:rsidP="008823C0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ind w:left="993" w:hanging="284"/>
        <w:rPr>
          <w:rFonts w:asciiTheme="minorHAnsi" w:hAnsiTheme="minorHAnsi"/>
        </w:rPr>
      </w:pPr>
      <w:r w:rsidRPr="00F16A22">
        <w:rPr>
          <w:rFonts w:eastAsia="Arial" w:cs="Arial"/>
        </w:rPr>
        <w:t xml:space="preserve">v případě </w:t>
      </w:r>
      <w:r w:rsidR="22197B80" w:rsidRPr="00F16A22">
        <w:rPr>
          <w:rFonts w:eastAsia="Arial" w:cs="Arial"/>
        </w:rPr>
        <w:t xml:space="preserve">pořízení </w:t>
      </w:r>
      <w:r w:rsidR="14326441" w:rsidRPr="00F16A22">
        <w:rPr>
          <w:rFonts w:eastAsia="Arial" w:cs="Arial"/>
        </w:rPr>
        <w:t xml:space="preserve">licencí </w:t>
      </w:r>
      <w:r w:rsidR="00B23264" w:rsidRPr="00F16A22">
        <w:rPr>
          <w:rFonts w:eastAsia="Arial" w:cs="Arial"/>
        </w:rPr>
        <w:t>programových prostředků</w:t>
      </w:r>
      <w:r w:rsidR="005F0A16">
        <w:rPr>
          <w:rFonts w:eastAsia="Arial" w:cs="Arial"/>
        </w:rPr>
        <w:t>, jež</w:t>
      </w:r>
      <w:r w:rsidR="14326441" w:rsidRPr="00F16A22">
        <w:rPr>
          <w:rFonts w:eastAsia="Arial" w:cs="Arial"/>
        </w:rPr>
        <w:t xml:space="preserve"> </w:t>
      </w:r>
      <w:r w:rsidR="005F0A16">
        <w:rPr>
          <w:rFonts w:eastAsia="Arial" w:cs="Arial"/>
        </w:rPr>
        <w:t xml:space="preserve">dle </w:t>
      </w:r>
      <w:r w:rsidR="22197B80" w:rsidRPr="00F16A22">
        <w:rPr>
          <w:rFonts w:eastAsia="Arial" w:cs="Arial"/>
        </w:rPr>
        <w:t xml:space="preserve">Rámcové smlouvy </w:t>
      </w:r>
      <w:r w:rsidR="2A1C6E09" w:rsidRPr="00F16A22">
        <w:rPr>
          <w:rFonts w:eastAsia="Arial" w:cs="Arial"/>
        </w:rPr>
        <w:t xml:space="preserve">(pro </w:t>
      </w:r>
      <w:r w:rsidR="00B307DA" w:rsidRPr="00F16A22">
        <w:rPr>
          <w:rFonts w:eastAsia="Arial" w:cs="Arial"/>
        </w:rPr>
        <w:t xml:space="preserve">veřejnou správu </w:t>
      </w:r>
      <w:r w:rsidR="2A1C6E09" w:rsidRPr="00F16A22">
        <w:rPr>
          <w:rFonts w:eastAsia="Arial" w:cs="Arial"/>
        </w:rPr>
        <w:t>ČR</w:t>
      </w:r>
      <w:r w:rsidR="005F0A16">
        <w:rPr>
          <w:rFonts w:eastAsia="Arial" w:cs="Arial"/>
        </w:rPr>
        <w:t xml:space="preserve">) zajištuje </w:t>
      </w:r>
      <w:r w:rsidR="2A1C6E09" w:rsidRPr="00F16A22">
        <w:rPr>
          <w:rFonts w:eastAsia="Arial" w:cs="Arial"/>
        </w:rPr>
        <w:t>Ministerstvo vnitra</w:t>
      </w:r>
      <w:r w:rsidR="0D385FFE" w:rsidRPr="00F16A22">
        <w:rPr>
          <w:rFonts w:eastAsia="Arial" w:cs="Arial"/>
        </w:rPr>
        <w:t xml:space="preserve"> </w:t>
      </w:r>
      <w:r w:rsidR="00A55389">
        <w:rPr>
          <w:rFonts w:eastAsia="Arial" w:cs="Arial"/>
        </w:rPr>
        <w:t>(</w:t>
      </w:r>
      <w:r w:rsidR="0D385FFE" w:rsidRPr="00F16A22">
        <w:rPr>
          <w:rFonts w:eastAsia="Arial" w:cs="Arial"/>
        </w:rPr>
        <w:t xml:space="preserve">více viz: </w:t>
      </w:r>
      <w:hyperlink r:id="rId13" w:history="1">
        <w:r w:rsidR="00B27DD3" w:rsidRPr="009C270B">
          <w:rPr>
            <w:rStyle w:val="Hypertextovodkaz"/>
          </w:rPr>
          <w:t>https:</w:t>
        </w:r>
        <w:r w:rsidR="002C3081">
          <w:rPr>
            <w:rStyle w:val="Hypertextovodkaz"/>
          </w:rPr>
          <w:t>/</w:t>
        </w:r>
        <w:r w:rsidR="00B27DD3" w:rsidRPr="009C270B">
          <w:rPr>
            <w:rStyle w:val="Hypertextovodkaz"/>
          </w:rPr>
          <w:t>www.mvcr.cz/</w:t>
        </w:r>
        <w:proofErr w:type="spellStart"/>
        <w:r w:rsidR="00B27DD3" w:rsidRPr="009C270B">
          <w:rPr>
            <w:rStyle w:val="Hypertextovodkaz"/>
          </w:rPr>
          <w:t>clanek</w:t>
        </w:r>
        <w:proofErr w:type="spellEnd"/>
        <w:r w:rsidR="00B27DD3" w:rsidRPr="009C270B">
          <w:rPr>
            <w:rStyle w:val="Hypertextovodkaz"/>
          </w:rPr>
          <w:t>/</w:t>
        </w:r>
        <w:proofErr w:type="spellStart"/>
        <w:r w:rsidR="00B27DD3" w:rsidRPr="009C270B">
          <w:rPr>
            <w:rStyle w:val="Hypertextovodkaz"/>
          </w:rPr>
          <w:t>registr-smluv.aspx?q</w:t>
        </w:r>
        <w:proofErr w:type="spellEnd"/>
        <w:r w:rsidR="00B27DD3" w:rsidRPr="009C270B">
          <w:rPr>
            <w:rStyle w:val="Hypertextovodkaz"/>
          </w:rPr>
          <w:t>=Y2hudW09Ng%</w:t>
        </w:r>
        <w:proofErr w:type="gramStart"/>
        <w:r w:rsidR="00B27DD3" w:rsidRPr="009C270B">
          <w:rPr>
            <w:rStyle w:val="Hypertextovodkaz"/>
          </w:rPr>
          <w:t>3d</w:t>
        </w:r>
        <w:proofErr w:type="gramEnd"/>
        <w:r w:rsidR="00B27DD3" w:rsidRPr="009C270B">
          <w:rPr>
            <w:rStyle w:val="Hypertextovodkaz"/>
          </w:rPr>
          <w:t>%3d</w:t>
        </w:r>
      </w:hyperlink>
      <w:r w:rsidR="5DE588B2" w:rsidRPr="009C270B">
        <w:t xml:space="preserve">, čl. </w:t>
      </w:r>
      <w:r w:rsidR="689136EC" w:rsidRPr="009C270B">
        <w:t>3</w:t>
      </w:r>
      <w:r w:rsidR="5DE588B2" w:rsidRPr="009C270B">
        <w:t>6</w:t>
      </w:r>
      <w:r w:rsidR="00A55389">
        <w:t>)</w:t>
      </w:r>
      <w:r w:rsidR="005F0A16">
        <w:rPr>
          <w:rFonts w:eastAsia="Arial" w:cs="Arial"/>
        </w:rPr>
        <w:t>,</w:t>
      </w:r>
      <w:r w:rsidR="2A1C6E09" w:rsidRPr="00F16A22">
        <w:rPr>
          <w:rFonts w:eastAsia="Arial" w:cs="Arial"/>
        </w:rPr>
        <w:t xml:space="preserve"> </w:t>
      </w:r>
      <w:r w:rsidR="59BC5B9F" w:rsidRPr="00F16A22">
        <w:rPr>
          <w:rFonts w:eastAsia="Arial" w:cs="Arial"/>
        </w:rPr>
        <w:t xml:space="preserve">byly </w:t>
      </w:r>
      <w:r w:rsidR="4518EB96" w:rsidRPr="00F16A22">
        <w:rPr>
          <w:rFonts w:eastAsia="Arial" w:cs="Arial"/>
        </w:rPr>
        <w:t>využity</w:t>
      </w:r>
      <w:r w:rsidR="22A62BE5" w:rsidRPr="00F16A22">
        <w:rPr>
          <w:rFonts w:eastAsia="Arial" w:cs="Arial"/>
        </w:rPr>
        <w:t xml:space="preserve"> a </w:t>
      </w:r>
      <w:r w:rsidR="59BC5B9F" w:rsidRPr="00F16A22">
        <w:rPr>
          <w:rFonts w:eastAsia="Arial" w:cs="Arial"/>
        </w:rPr>
        <w:t>zohledněny všec</w:t>
      </w:r>
      <w:r w:rsidR="4EA7A299" w:rsidRPr="00F16A22">
        <w:rPr>
          <w:rFonts w:eastAsia="Arial" w:cs="Arial"/>
        </w:rPr>
        <w:t>h</w:t>
      </w:r>
      <w:r w:rsidR="22197B80" w:rsidRPr="00F16A22">
        <w:rPr>
          <w:rFonts w:eastAsia="Arial" w:cs="Arial"/>
        </w:rPr>
        <w:t>n</w:t>
      </w:r>
      <w:r w:rsidR="4EA7A299" w:rsidRPr="00F16A22">
        <w:rPr>
          <w:rFonts w:eastAsia="Arial" w:cs="Arial"/>
        </w:rPr>
        <w:t xml:space="preserve">y </w:t>
      </w:r>
      <w:r w:rsidR="005F0A16">
        <w:rPr>
          <w:rFonts w:eastAsia="Arial" w:cs="Arial"/>
        </w:rPr>
        <w:t xml:space="preserve">relevantní </w:t>
      </w:r>
      <w:r w:rsidR="4EA7A299" w:rsidRPr="00F16A22">
        <w:rPr>
          <w:rFonts w:eastAsia="Arial" w:cs="Arial"/>
        </w:rPr>
        <w:t xml:space="preserve">smluvní podmínky včetně </w:t>
      </w:r>
      <w:r w:rsidR="005F0A16">
        <w:rPr>
          <w:rFonts w:eastAsia="Arial" w:cs="Arial"/>
        </w:rPr>
        <w:t xml:space="preserve">nezbytné </w:t>
      </w:r>
      <w:r w:rsidR="4EA7A299" w:rsidRPr="00F16A22">
        <w:rPr>
          <w:rFonts w:eastAsia="Arial" w:cs="Arial"/>
        </w:rPr>
        <w:t>smluvní podpory</w:t>
      </w:r>
      <w:r w:rsidR="008E3311" w:rsidRPr="00F16A22">
        <w:rPr>
          <w:rFonts w:eastAsia="Arial" w:cs="Arial"/>
        </w:rPr>
        <w:t>.</w:t>
      </w:r>
    </w:p>
    <w:p w14:paraId="5429D0AD" w14:textId="7E9F1EC0" w:rsidR="00B14267" w:rsidRPr="008B3AC1" w:rsidRDefault="00870277" w:rsidP="00254A7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ind w:left="425" w:hanging="425"/>
        <w:contextualSpacing w:val="0"/>
        <w:rPr>
          <w:rFonts w:eastAsia="Arial" w:cs="Arial"/>
        </w:rPr>
      </w:pPr>
      <w:r>
        <w:rPr>
          <w:rFonts w:eastAsia="Arial" w:cs="Arial"/>
        </w:rPr>
        <w:t>z</w:t>
      </w:r>
      <w:r w:rsidRPr="08AB70BE">
        <w:rPr>
          <w:rFonts w:eastAsia="Arial" w:cs="Arial"/>
        </w:rPr>
        <w:t>avést</w:t>
      </w:r>
      <w:r w:rsidR="002652C2" w:rsidRPr="08AB70BE">
        <w:rPr>
          <w:rFonts w:eastAsia="Arial" w:cs="Arial"/>
        </w:rPr>
        <w:t xml:space="preserve">/uložit vedení evidence </w:t>
      </w:r>
      <w:r w:rsidR="00B14267" w:rsidRPr="08AB70BE">
        <w:rPr>
          <w:rFonts w:eastAsia="Arial" w:cs="Arial"/>
        </w:rPr>
        <w:t>vešker</w:t>
      </w:r>
      <w:r w:rsidR="00B23264">
        <w:rPr>
          <w:rFonts w:eastAsia="Arial" w:cs="Arial"/>
        </w:rPr>
        <w:t>ých</w:t>
      </w:r>
      <w:r w:rsidR="00B14267" w:rsidRPr="08AB70BE">
        <w:rPr>
          <w:rFonts w:eastAsia="Arial" w:cs="Arial"/>
        </w:rPr>
        <w:t xml:space="preserve"> </w:t>
      </w:r>
      <w:r w:rsidR="00B23264">
        <w:rPr>
          <w:rFonts w:eastAsia="Arial" w:cs="Arial"/>
        </w:rPr>
        <w:t>programových prostředků</w:t>
      </w:r>
      <w:r w:rsidR="002652C2" w:rsidRPr="08AB70BE">
        <w:rPr>
          <w:rFonts w:eastAsia="Arial" w:cs="Arial"/>
        </w:rPr>
        <w:t xml:space="preserve"> nad rámec účetní legislativy (tj.</w:t>
      </w:r>
      <w:r>
        <w:rPr>
          <w:rFonts w:eastAsia="Arial" w:cs="Arial"/>
        </w:rPr>
        <w:t> </w:t>
      </w:r>
      <w:r w:rsidR="00B14267" w:rsidRPr="08AB70BE">
        <w:rPr>
          <w:rFonts w:eastAsia="Arial" w:cs="Arial"/>
        </w:rPr>
        <w:t xml:space="preserve">včetně </w:t>
      </w:r>
      <w:r w:rsidR="002652C2" w:rsidRPr="08AB70BE">
        <w:rPr>
          <w:rFonts w:eastAsia="Arial" w:cs="Arial"/>
        </w:rPr>
        <w:t>evidenc</w:t>
      </w:r>
      <w:r w:rsidR="00446F5B">
        <w:rPr>
          <w:rFonts w:eastAsia="Arial" w:cs="Arial"/>
        </w:rPr>
        <w:t>e</w:t>
      </w:r>
      <w:r w:rsidR="002652C2" w:rsidRPr="08AB70BE">
        <w:rPr>
          <w:rFonts w:eastAsia="Arial" w:cs="Arial"/>
        </w:rPr>
        <w:t xml:space="preserve"> plnění, která jsou účetně nákladem a ne majetkem)</w:t>
      </w:r>
      <w:r w:rsidR="00B14267" w:rsidRPr="08AB70BE">
        <w:rPr>
          <w:rFonts w:eastAsia="Arial" w:cs="Arial"/>
        </w:rPr>
        <w:t>, z níž oprávněný uživatel</w:t>
      </w:r>
      <w:r w:rsidR="00DA56BC" w:rsidRPr="08AB70BE">
        <w:rPr>
          <w:rStyle w:val="Znakapoznpodarou"/>
          <w:rFonts w:eastAsia="Arial" w:cs="Arial"/>
        </w:rPr>
        <w:footnoteReference w:id="3"/>
      </w:r>
      <w:r w:rsidR="00D1735C" w:rsidRPr="00577064">
        <w:rPr>
          <w:rFonts w:eastAsia="Arial" w:cs="Arial"/>
          <w:vertAlign w:val="superscript"/>
        </w:rPr>
        <w:t>)</w:t>
      </w:r>
      <w:r w:rsidR="00DA56BC" w:rsidRPr="08AB70BE" w:rsidDel="00E50263">
        <w:rPr>
          <w:rFonts w:eastAsia="Arial" w:cs="Arial"/>
        </w:rPr>
        <w:t xml:space="preserve"> </w:t>
      </w:r>
      <w:r w:rsidR="00F50427" w:rsidRPr="08AB70BE">
        <w:rPr>
          <w:rFonts w:eastAsia="Arial" w:cs="Arial"/>
        </w:rPr>
        <w:t xml:space="preserve">může kdykoliv </w:t>
      </w:r>
      <w:r w:rsidR="00B14267" w:rsidRPr="08AB70BE">
        <w:rPr>
          <w:rFonts w:eastAsia="Arial" w:cs="Arial"/>
        </w:rPr>
        <w:t>garantovaně</w:t>
      </w:r>
    </w:p>
    <w:p w14:paraId="0C671481" w14:textId="717FCF18" w:rsidR="00B14267" w:rsidRPr="003C1079" w:rsidRDefault="00B14267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ind w:left="709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>ke každému zařízení v majetku povinného subjektu, vyexportovat kompletní seznam programov</w:t>
      </w:r>
      <w:r w:rsidR="00D753C1">
        <w:rPr>
          <w:rFonts w:eastAsia="Arial" w:cs="Arial"/>
        </w:rPr>
        <w:t>ých</w:t>
      </w:r>
      <w:r w:rsidRPr="7A7D6902">
        <w:rPr>
          <w:rFonts w:eastAsia="Arial" w:cs="Arial"/>
        </w:rPr>
        <w:t xml:space="preserve"> </w:t>
      </w:r>
      <w:r w:rsidR="00D753C1">
        <w:rPr>
          <w:rFonts w:eastAsia="Arial" w:cs="Arial"/>
        </w:rPr>
        <w:t>prostředků</w:t>
      </w:r>
      <w:r w:rsidR="00D753C1" w:rsidRPr="7A7D6902">
        <w:rPr>
          <w:rFonts w:eastAsia="Arial" w:cs="Arial"/>
        </w:rPr>
        <w:t xml:space="preserve"> </w:t>
      </w:r>
      <w:r w:rsidRPr="7A7D6902">
        <w:rPr>
          <w:rFonts w:eastAsia="Arial" w:cs="Arial"/>
        </w:rPr>
        <w:t>(tzv. Specifikační list), které na tomto zařízení bylo instalováno, a</w:t>
      </w:r>
      <w:r w:rsidR="00DF6DBB">
        <w:rPr>
          <w:rFonts w:eastAsia="Arial" w:cs="Arial"/>
        </w:rPr>
        <w:t> </w:t>
      </w:r>
      <w:r w:rsidRPr="7A7D6902">
        <w:rPr>
          <w:rFonts w:eastAsia="Arial" w:cs="Arial"/>
        </w:rPr>
        <w:t>to</w:t>
      </w:r>
      <w:r w:rsidR="00DF6DBB">
        <w:rPr>
          <w:rFonts w:eastAsia="Arial" w:cs="Arial"/>
        </w:rPr>
        <w:t> </w:t>
      </w:r>
      <w:r w:rsidRPr="7A7D6902">
        <w:rPr>
          <w:rFonts w:eastAsia="Arial" w:cs="Arial"/>
        </w:rPr>
        <w:t>včetně údaje, kd</w:t>
      </w:r>
      <w:r w:rsidR="00F50427">
        <w:rPr>
          <w:rFonts w:eastAsia="Arial" w:cs="Arial"/>
        </w:rPr>
        <w:t>y konkrétně tak bylo učiněno,</w:t>
      </w:r>
    </w:p>
    <w:p w14:paraId="7B9327F4" w14:textId="4F38BAE9" w:rsidR="002652C2" w:rsidRPr="003C1079" w:rsidRDefault="00B14267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ind w:left="709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 xml:space="preserve">ke každé licenci vyexportovat </w:t>
      </w:r>
      <w:r w:rsidR="00DA56BC" w:rsidRPr="7A7D6902">
        <w:rPr>
          <w:rFonts w:eastAsia="Arial" w:cs="Arial"/>
        </w:rPr>
        <w:t xml:space="preserve">sestavu obsahující </w:t>
      </w:r>
      <w:r w:rsidRPr="7A7D6902">
        <w:rPr>
          <w:rFonts w:eastAsia="Arial" w:cs="Arial"/>
        </w:rPr>
        <w:t xml:space="preserve">kompletní </w:t>
      </w:r>
      <w:r w:rsidR="00DA56BC" w:rsidRPr="7A7D6902">
        <w:rPr>
          <w:rFonts w:eastAsia="Arial" w:cs="Arial"/>
        </w:rPr>
        <w:t>údaje (</w:t>
      </w:r>
      <w:r w:rsidRPr="7A7D6902">
        <w:rPr>
          <w:rFonts w:eastAsia="Arial" w:cs="Arial"/>
        </w:rPr>
        <w:t>historii</w:t>
      </w:r>
      <w:r w:rsidR="00DA56BC" w:rsidRPr="7A7D6902">
        <w:rPr>
          <w:rFonts w:eastAsia="Arial" w:cs="Arial"/>
        </w:rPr>
        <w:t>)</w:t>
      </w:r>
      <w:r w:rsidRPr="7A7D6902">
        <w:rPr>
          <w:rFonts w:eastAsia="Arial" w:cs="Arial"/>
        </w:rPr>
        <w:t xml:space="preserve"> (ne)instalace</w:t>
      </w:r>
      <w:r w:rsidR="00DA56BC" w:rsidRPr="7A7D6902">
        <w:rPr>
          <w:rFonts w:eastAsia="Arial" w:cs="Arial"/>
        </w:rPr>
        <w:t xml:space="preserve"> dané licence</w:t>
      </w:r>
      <w:r w:rsidR="005B221D">
        <w:rPr>
          <w:rFonts w:eastAsia="Arial" w:cs="Arial"/>
        </w:rPr>
        <w:t>,</w:t>
      </w:r>
    </w:p>
    <w:p w14:paraId="0E55D573" w14:textId="04A7E960" w:rsidR="0056193D" w:rsidRPr="00254A74" w:rsidRDefault="00B83F51" w:rsidP="00254A7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ind w:left="426" w:hanging="425"/>
        <w:contextualSpacing w:val="0"/>
        <w:rPr>
          <w:rFonts w:eastAsia="Arial" w:cs="Arial"/>
        </w:rPr>
      </w:pPr>
      <w:r>
        <w:rPr>
          <w:rFonts w:eastAsia="Arial" w:cs="Arial"/>
        </w:rPr>
        <w:t>j</w:t>
      </w:r>
      <w:r w:rsidRPr="08AB70BE">
        <w:rPr>
          <w:rFonts w:eastAsia="Arial" w:cs="Arial"/>
        </w:rPr>
        <w:t xml:space="preserve">ako </w:t>
      </w:r>
      <w:r w:rsidR="008E3311" w:rsidRPr="08AB70BE">
        <w:rPr>
          <w:rFonts w:eastAsia="Arial" w:cs="Arial"/>
        </w:rPr>
        <w:t xml:space="preserve">interní </w:t>
      </w:r>
      <w:r>
        <w:rPr>
          <w:rFonts w:eastAsia="Arial" w:cs="Arial"/>
        </w:rPr>
        <w:t>řídící</w:t>
      </w:r>
      <w:r w:rsidRPr="08AB70BE">
        <w:rPr>
          <w:rFonts w:eastAsia="Arial" w:cs="Arial"/>
        </w:rPr>
        <w:t xml:space="preserve"> </w:t>
      </w:r>
      <w:r w:rsidR="008E3311" w:rsidRPr="08AB70BE">
        <w:rPr>
          <w:rFonts w:eastAsia="Arial" w:cs="Arial"/>
        </w:rPr>
        <w:t xml:space="preserve">akt vydat </w:t>
      </w:r>
      <w:r w:rsidR="005671EB" w:rsidRPr="08AB70BE">
        <w:rPr>
          <w:rFonts w:eastAsia="Arial" w:cs="Arial"/>
        </w:rPr>
        <w:t>Uživatelsk</w:t>
      </w:r>
      <w:r w:rsidR="008E3311" w:rsidRPr="08AB70BE">
        <w:rPr>
          <w:rFonts w:eastAsia="Arial" w:cs="Arial"/>
        </w:rPr>
        <w:t>ou</w:t>
      </w:r>
      <w:r w:rsidR="005671EB" w:rsidRPr="08AB70BE">
        <w:rPr>
          <w:rFonts w:eastAsia="Arial" w:cs="Arial"/>
        </w:rPr>
        <w:t xml:space="preserve"> politik</w:t>
      </w:r>
      <w:r w:rsidR="008E3311" w:rsidRPr="08AB70BE">
        <w:rPr>
          <w:rFonts w:eastAsia="Arial" w:cs="Arial"/>
        </w:rPr>
        <w:t>u</w:t>
      </w:r>
      <w:r w:rsidR="005671EB" w:rsidRPr="08AB70BE">
        <w:rPr>
          <w:rFonts w:eastAsia="Arial" w:cs="Arial"/>
        </w:rPr>
        <w:t xml:space="preserve"> koncových zařízení</w:t>
      </w:r>
      <w:r w:rsidR="0056193D" w:rsidRPr="08AB70BE">
        <w:rPr>
          <w:rFonts w:eastAsia="Arial" w:cs="Arial"/>
        </w:rPr>
        <w:t xml:space="preserve">, která </w:t>
      </w:r>
      <w:r w:rsidR="00670759" w:rsidRPr="08AB70BE">
        <w:rPr>
          <w:rFonts w:eastAsia="Arial" w:cs="Arial"/>
        </w:rPr>
        <w:t>k</w:t>
      </w:r>
      <w:r w:rsidR="006E20D8" w:rsidRPr="08AB70BE">
        <w:rPr>
          <w:rFonts w:eastAsia="Arial" w:cs="Arial"/>
        </w:rPr>
        <w:t>ažd</w:t>
      </w:r>
      <w:r w:rsidR="00670759" w:rsidRPr="08AB70BE">
        <w:rPr>
          <w:rFonts w:eastAsia="Arial" w:cs="Arial"/>
        </w:rPr>
        <w:t>é</w:t>
      </w:r>
      <w:r w:rsidR="008E3311" w:rsidRPr="08AB70BE">
        <w:rPr>
          <w:rFonts w:eastAsia="Arial" w:cs="Arial"/>
        </w:rPr>
        <w:t>mu</w:t>
      </w:r>
      <w:r w:rsidR="006E20D8" w:rsidRPr="08AB70BE">
        <w:rPr>
          <w:rFonts w:eastAsia="Arial" w:cs="Arial"/>
        </w:rPr>
        <w:t xml:space="preserve"> zaměstnan</w:t>
      </w:r>
      <w:r w:rsidR="00670759" w:rsidRPr="08AB70BE">
        <w:rPr>
          <w:rFonts w:eastAsia="Arial" w:cs="Arial"/>
        </w:rPr>
        <w:t>c</w:t>
      </w:r>
      <w:r w:rsidR="008E3311" w:rsidRPr="08AB70BE">
        <w:rPr>
          <w:rFonts w:eastAsia="Arial" w:cs="Arial"/>
        </w:rPr>
        <w:t>i</w:t>
      </w:r>
      <w:r w:rsidR="006E20D8" w:rsidRPr="08AB70BE">
        <w:rPr>
          <w:rFonts w:eastAsia="Arial" w:cs="Arial"/>
        </w:rPr>
        <w:t xml:space="preserve">, kterému bylo přiděleno </w:t>
      </w:r>
      <w:r w:rsidR="00D44B73" w:rsidRPr="08AB70BE">
        <w:rPr>
          <w:rFonts w:eastAsia="Arial" w:cs="Arial"/>
        </w:rPr>
        <w:t xml:space="preserve">služební zařízení </w:t>
      </w:r>
      <w:r w:rsidR="006E20D8" w:rsidRPr="08AB70BE">
        <w:rPr>
          <w:rFonts w:eastAsia="Arial" w:cs="Arial"/>
        </w:rPr>
        <w:t>a</w:t>
      </w:r>
      <w:r w:rsidR="002C3081">
        <w:rPr>
          <w:rFonts w:eastAsia="Arial" w:cs="Arial"/>
        </w:rPr>
        <w:t>/</w:t>
      </w:r>
      <w:r w:rsidR="006E20D8" w:rsidRPr="08AB70BE">
        <w:rPr>
          <w:rFonts w:eastAsia="Arial" w:cs="Arial"/>
        </w:rPr>
        <w:t>nebo</w:t>
      </w:r>
      <w:r w:rsidR="00670759" w:rsidRPr="08AB70BE">
        <w:rPr>
          <w:rFonts w:eastAsia="Arial" w:cs="Arial"/>
        </w:rPr>
        <w:t xml:space="preserve"> je mu</w:t>
      </w:r>
      <w:r w:rsidR="006E20D8" w:rsidRPr="08AB70BE">
        <w:rPr>
          <w:rFonts w:eastAsia="Arial" w:cs="Arial"/>
        </w:rPr>
        <w:t xml:space="preserve"> zřízen přístup ke služebnímu zařízení</w:t>
      </w:r>
      <w:r w:rsidR="004826D4">
        <w:rPr>
          <w:rFonts w:eastAsia="Arial" w:cs="Arial"/>
        </w:rPr>
        <w:t>,</w:t>
      </w:r>
      <w:r w:rsidR="006E20D8" w:rsidRPr="08AB70BE">
        <w:rPr>
          <w:rFonts w:eastAsia="Arial" w:cs="Arial"/>
        </w:rPr>
        <w:t xml:space="preserve"> na němž je instalován programov</w:t>
      </w:r>
      <w:r w:rsidR="004826D4">
        <w:rPr>
          <w:rFonts w:eastAsia="Arial" w:cs="Arial"/>
        </w:rPr>
        <w:t>ý</w:t>
      </w:r>
      <w:r w:rsidR="006E20D8" w:rsidRPr="08AB70BE">
        <w:rPr>
          <w:rFonts w:eastAsia="Arial" w:cs="Arial"/>
        </w:rPr>
        <w:t xml:space="preserve"> </w:t>
      </w:r>
      <w:r w:rsidR="00D753C1">
        <w:rPr>
          <w:rFonts w:eastAsia="Arial" w:cs="Arial"/>
        </w:rPr>
        <w:t>prostřed</w:t>
      </w:r>
      <w:r w:rsidR="004826D4">
        <w:rPr>
          <w:rFonts w:eastAsia="Arial" w:cs="Arial"/>
        </w:rPr>
        <w:t>e</w:t>
      </w:r>
      <w:r w:rsidR="00D753C1">
        <w:rPr>
          <w:rFonts w:eastAsia="Arial" w:cs="Arial"/>
        </w:rPr>
        <w:t>k</w:t>
      </w:r>
      <w:r w:rsidR="00274BD0" w:rsidRPr="0056193D">
        <w:rPr>
          <w:vertAlign w:val="superscript"/>
        </w:rPr>
        <w:footnoteReference w:id="4"/>
      </w:r>
      <w:r w:rsidR="00C3204A" w:rsidRPr="00F16A22">
        <w:rPr>
          <w:rFonts w:eastAsia="Arial" w:cs="Arial"/>
          <w:vertAlign w:val="superscript"/>
        </w:rPr>
        <w:t>)</w:t>
      </w:r>
      <w:r w:rsidR="006E20D8" w:rsidRPr="08AB70BE">
        <w:rPr>
          <w:rFonts w:eastAsia="Arial" w:cs="Arial"/>
        </w:rPr>
        <w:t xml:space="preserve">, </w:t>
      </w:r>
      <w:r w:rsidR="0056193D" w:rsidRPr="08AB70BE">
        <w:rPr>
          <w:rFonts w:eastAsia="Arial" w:cs="Arial"/>
        </w:rPr>
        <w:t xml:space="preserve">bude </w:t>
      </w:r>
      <w:r w:rsidR="008E3311" w:rsidRPr="08AB70BE">
        <w:rPr>
          <w:rFonts w:eastAsia="Arial" w:cs="Arial"/>
        </w:rPr>
        <w:t xml:space="preserve">jasně definovat povinnost </w:t>
      </w:r>
      <w:r w:rsidR="008E3A61" w:rsidRPr="08AB70BE">
        <w:rPr>
          <w:rFonts w:eastAsia="Arial" w:cs="Arial"/>
        </w:rPr>
        <w:t xml:space="preserve">respektovat </w:t>
      </w:r>
      <w:r w:rsidR="006E20D8" w:rsidRPr="08AB70BE">
        <w:rPr>
          <w:rFonts w:eastAsia="Arial" w:cs="Arial"/>
        </w:rPr>
        <w:t>při je</w:t>
      </w:r>
      <w:r w:rsidR="008E3311" w:rsidRPr="08AB70BE">
        <w:rPr>
          <w:rFonts w:eastAsia="Arial" w:cs="Arial"/>
        </w:rPr>
        <w:t>jic</w:t>
      </w:r>
      <w:r w:rsidR="006E20D8" w:rsidRPr="08AB70BE">
        <w:rPr>
          <w:rFonts w:eastAsia="Arial" w:cs="Arial"/>
        </w:rPr>
        <w:t>h užívání pravidl</w:t>
      </w:r>
      <w:r w:rsidR="00D44B73">
        <w:rPr>
          <w:rFonts w:eastAsia="Arial" w:cs="Arial"/>
        </w:rPr>
        <w:t>a</w:t>
      </w:r>
      <w:r w:rsidR="006E20D8" w:rsidRPr="08AB70BE">
        <w:rPr>
          <w:rFonts w:eastAsia="Arial" w:cs="Arial"/>
        </w:rPr>
        <w:t xml:space="preserve"> jasně </w:t>
      </w:r>
      <w:r w:rsidR="00D44B73">
        <w:rPr>
          <w:rFonts w:eastAsia="Arial" w:cs="Arial"/>
        </w:rPr>
        <w:t xml:space="preserve">vymezující </w:t>
      </w:r>
      <w:r w:rsidR="008E3311" w:rsidRPr="08AB70BE">
        <w:rPr>
          <w:rFonts w:eastAsia="Arial" w:cs="Arial"/>
        </w:rPr>
        <w:t>každému</w:t>
      </w:r>
      <w:r w:rsidR="00FC428F">
        <w:rPr>
          <w:rFonts w:eastAsia="Arial" w:cs="Arial"/>
        </w:rPr>
        <w:t xml:space="preserve"> </w:t>
      </w:r>
      <w:r w:rsidR="008E3311" w:rsidRPr="08AB70BE">
        <w:rPr>
          <w:rFonts w:eastAsia="Arial" w:cs="Arial"/>
        </w:rPr>
        <w:t xml:space="preserve">uživateli jeho </w:t>
      </w:r>
      <w:r w:rsidR="007D5428">
        <w:rPr>
          <w:rFonts w:eastAsia="Arial" w:cs="Arial"/>
        </w:rPr>
        <w:t xml:space="preserve">příslušné </w:t>
      </w:r>
      <w:r w:rsidR="006E20D8" w:rsidRPr="08AB70BE">
        <w:rPr>
          <w:rFonts w:eastAsia="Arial" w:cs="Arial"/>
        </w:rPr>
        <w:t>povinnosti a</w:t>
      </w:r>
      <w:r w:rsidR="00F50427">
        <w:rPr>
          <w:rFonts w:eastAsia="Arial" w:cs="Arial"/>
        </w:rPr>
        <w:t> </w:t>
      </w:r>
      <w:r w:rsidR="006E20D8" w:rsidRPr="08AB70BE">
        <w:rPr>
          <w:rFonts w:eastAsia="Arial" w:cs="Arial"/>
        </w:rPr>
        <w:t>oprávnění</w:t>
      </w:r>
      <w:r w:rsidR="0056193D" w:rsidRPr="08AB70BE">
        <w:rPr>
          <w:rFonts w:eastAsia="Arial" w:cs="Arial"/>
        </w:rPr>
        <w:t xml:space="preserve">, </w:t>
      </w:r>
      <w:r w:rsidR="00FC428F">
        <w:rPr>
          <w:rFonts w:eastAsia="Arial" w:cs="Arial"/>
        </w:rPr>
        <w:t>a</w:t>
      </w:r>
      <w:r w:rsidR="00DF6DBB">
        <w:rPr>
          <w:rFonts w:eastAsia="Arial" w:cs="Arial"/>
        </w:rPr>
        <w:t> </w:t>
      </w:r>
      <w:r w:rsidR="00FC428F">
        <w:rPr>
          <w:rFonts w:eastAsia="Arial" w:cs="Arial"/>
        </w:rPr>
        <w:t>to</w:t>
      </w:r>
      <w:r w:rsidR="00DF6DBB">
        <w:rPr>
          <w:rFonts w:eastAsia="Arial" w:cs="Arial"/>
        </w:rPr>
        <w:t> </w:t>
      </w:r>
      <w:r w:rsidR="0056193D" w:rsidRPr="08AB70BE">
        <w:rPr>
          <w:rFonts w:eastAsia="Arial" w:cs="Arial"/>
        </w:rPr>
        <w:t>zejména</w:t>
      </w:r>
    </w:p>
    <w:p w14:paraId="6B82E142" w14:textId="71F7A404" w:rsidR="00D71C0C" w:rsidRPr="007443E6" w:rsidRDefault="00D71C0C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ind w:left="709" w:hanging="284"/>
        <w:contextualSpacing w:val="0"/>
        <w:rPr>
          <w:rFonts w:eastAsia="Arial" w:cs="Arial"/>
        </w:rPr>
      </w:pPr>
      <w:r>
        <w:rPr>
          <w:rFonts w:eastAsia="Arial" w:cs="Arial"/>
        </w:rPr>
        <w:t>povinnost uživatele</w:t>
      </w:r>
      <w:r w:rsidR="00DD3C21">
        <w:rPr>
          <w:rFonts w:eastAsia="Arial" w:cs="Arial"/>
        </w:rPr>
        <w:t xml:space="preserve"> seznámit se</w:t>
      </w:r>
      <w:r>
        <w:rPr>
          <w:rFonts w:eastAsia="Arial" w:cs="Arial"/>
        </w:rPr>
        <w:t xml:space="preserve"> </w:t>
      </w:r>
      <w:r w:rsidR="00E35D25">
        <w:rPr>
          <w:rFonts w:eastAsia="Arial" w:cs="Arial"/>
        </w:rPr>
        <w:t xml:space="preserve">s příslušnými licenčními ujednáními ještě před zahájením užívání </w:t>
      </w:r>
      <w:r w:rsidR="000D198B">
        <w:rPr>
          <w:rFonts w:eastAsia="Arial" w:cs="Arial"/>
        </w:rPr>
        <w:t>dotyčného pro</w:t>
      </w:r>
      <w:r w:rsidR="000D198B" w:rsidRPr="007443E6">
        <w:rPr>
          <w:rFonts w:eastAsia="Arial" w:cs="Arial"/>
        </w:rPr>
        <w:t xml:space="preserve">gramového prostředku, </w:t>
      </w:r>
      <w:r w:rsidR="00146E0E">
        <w:rPr>
          <w:rFonts w:eastAsia="Arial" w:cs="Arial"/>
        </w:rPr>
        <w:t>a to</w:t>
      </w:r>
      <w:r w:rsidR="000D198B" w:rsidRPr="007443E6">
        <w:rPr>
          <w:rFonts w:eastAsia="Arial" w:cs="Arial"/>
        </w:rPr>
        <w:t xml:space="preserve"> </w:t>
      </w:r>
      <w:r w:rsidR="006B494F">
        <w:rPr>
          <w:rFonts w:eastAsia="Arial" w:cs="Arial"/>
        </w:rPr>
        <w:t>především</w:t>
      </w:r>
      <w:r w:rsidR="000D198B" w:rsidRPr="007443E6">
        <w:rPr>
          <w:rFonts w:eastAsia="Arial" w:cs="Arial"/>
        </w:rPr>
        <w:t xml:space="preserve"> </w:t>
      </w:r>
      <w:r w:rsidR="007443E6" w:rsidRPr="007443E6">
        <w:rPr>
          <w:rFonts w:eastAsia="Arial" w:cs="Arial"/>
        </w:rPr>
        <w:t>s ujednáními stanovujícími</w:t>
      </w:r>
      <w:r w:rsidR="007443E6" w:rsidRPr="00F16A22">
        <w:rPr>
          <w:rFonts w:eastAsia="Arial" w:cs="Arial"/>
        </w:rPr>
        <w:t xml:space="preserve"> konkrétní rozsah a způsob užívání</w:t>
      </w:r>
      <w:r w:rsidR="009123FA">
        <w:rPr>
          <w:rFonts w:eastAsia="Arial" w:cs="Arial"/>
        </w:rPr>
        <w:t xml:space="preserve"> programového prostředku,</w:t>
      </w:r>
      <w:r w:rsidR="00683586">
        <w:rPr>
          <w:rFonts w:eastAsia="Arial" w:cs="Arial"/>
        </w:rPr>
        <w:t xml:space="preserve"> </w:t>
      </w:r>
    </w:p>
    <w:p w14:paraId="39A8D50F" w14:textId="6E5E0562" w:rsidR="0056193D" w:rsidRPr="008B3AC1" w:rsidRDefault="00222992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ind w:left="709" w:hanging="284"/>
        <w:contextualSpacing w:val="0"/>
        <w:rPr>
          <w:rFonts w:eastAsia="Arial" w:cs="Arial"/>
        </w:rPr>
      </w:pPr>
      <w:r>
        <w:rPr>
          <w:rFonts w:eastAsia="Arial" w:cs="Arial"/>
        </w:rPr>
        <w:t xml:space="preserve">povinnost využívat </w:t>
      </w:r>
      <w:r w:rsidR="0056193D" w:rsidRPr="7A7D6902">
        <w:rPr>
          <w:rFonts w:eastAsia="Arial" w:cs="Arial"/>
        </w:rPr>
        <w:t xml:space="preserve">programové </w:t>
      </w:r>
      <w:r w:rsidR="00D753C1">
        <w:rPr>
          <w:rFonts w:eastAsia="Arial" w:cs="Arial"/>
        </w:rPr>
        <w:t>prostředky</w:t>
      </w:r>
      <w:r w:rsidR="00D753C1" w:rsidRPr="7A7D6902">
        <w:rPr>
          <w:rFonts w:eastAsia="Arial" w:cs="Arial"/>
        </w:rPr>
        <w:t xml:space="preserve"> </w:t>
      </w:r>
      <w:r w:rsidR="0056193D" w:rsidRPr="7A7D6902">
        <w:rPr>
          <w:rFonts w:eastAsia="Arial" w:cs="Arial"/>
        </w:rPr>
        <w:t xml:space="preserve">instalované na služebních </w:t>
      </w:r>
      <w:r w:rsidR="00515757">
        <w:rPr>
          <w:rFonts w:eastAsia="Arial" w:cs="Arial"/>
        </w:rPr>
        <w:t>z</w:t>
      </w:r>
      <w:r w:rsidR="0056193D" w:rsidRPr="7A7D6902">
        <w:rPr>
          <w:rFonts w:eastAsia="Arial" w:cs="Arial"/>
        </w:rPr>
        <w:t xml:space="preserve">ařízeních pouze v rozsahu stanovaném licenčním oprávněním k danému programovému </w:t>
      </w:r>
      <w:r w:rsidR="00D753C1">
        <w:rPr>
          <w:rFonts w:eastAsia="Arial" w:cs="Arial"/>
        </w:rPr>
        <w:t>prostředku</w:t>
      </w:r>
      <w:r w:rsidR="00271C46">
        <w:rPr>
          <w:rFonts w:eastAsia="Arial" w:cs="Arial"/>
        </w:rPr>
        <w:t>,</w:t>
      </w:r>
    </w:p>
    <w:p w14:paraId="0367D711" w14:textId="3FFE3C48" w:rsidR="0056193D" w:rsidRPr="001A080E" w:rsidRDefault="0056193D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ind w:left="709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 xml:space="preserve">bezprostředně upozornit organizačně příslušného správce programového </w:t>
      </w:r>
      <w:r w:rsidR="00D753C1">
        <w:rPr>
          <w:rFonts w:eastAsia="Arial" w:cs="Arial"/>
        </w:rPr>
        <w:t>prostředku</w:t>
      </w:r>
      <w:r w:rsidR="00D753C1" w:rsidRPr="7A7D6902">
        <w:rPr>
          <w:rFonts w:eastAsia="Arial" w:cs="Arial"/>
        </w:rPr>
        <w:t xml:space="preserve"> </w:t>
      </w:r>
      <w:r w:rsidRPr="7A7D6902">
        <w:rPr>
          <w:rFonts w:eastAsia="Arial" w:cs="Arial"/>
        </w:rPr>
        <w:t xml:space="preserve">v případě jakékoliv závady programového </w:t>
      </w:r>
      <w:r w:rsidR="00D753C1">
        <w:rPr>
          <w:rFonts w:eastAsia="Arial" w:cs="Arial"/>
        </w:rPr>
        <w:t>prostředku</w:t>
      </w:r>
      <w:r w:rsidR="00D753C1" w:rsidRPr="7A7D6902">
        <w:rPr>
          <w:rFonts w:eastAsia="Arial" w:cs="Arial"/>
        </w:rPr>
        <w:t xml:space="preserve"> </w:t>
      </w:r>
      <w:r w:rsidRPr="7A7D6902">
        <w:rPr>
          <w:rFonts w:eastAsia="Arial" w:cs="Arial"/>
        </w:rPr>
        <w:t xml:space="preserve">nebo nestandardního chování zařízení, nebo v případě programovým </w:t>
      </w:r>
      <w:r w:rsidR="00D753C1">
        <w:rPr>
          <w:rFonts w:eastAsia="Arial" w:cs="Arial"/>
        </w:rPr>
        <w:t xml:space="preserve">prostředkem </w:t>
      </w:r>
      <w:r w:rsidRPr="7A7D6902">
        <w:rPr>
          <w:rFonts w:eastAsia="Arial" w:cs="Arial"/>
        </w:rPr>
        <w:t>zobrazených výzev ke změně nastavení či k aktualizaci.</w:t>
      </w:r>
    </w:p>
    <w:p w14:paraId="349BA9C8" w14:textId="61B7787D" w:rsidR="00F74CC1" w:rsidRDefault="00146E0E" w:rsidP="00E77D32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ind w:left="426" w:hanging="425"/>
        <w:contextualSpacing w:val="0"/>
        <w:rPr>
          <w:rFonts w:eastAsia="Arial" w:cs="Arial"/>
        </w:rPr>
      </w:pPr>
      <w:r>
        <w:rPr>
          <w:rFonts w:eastAsia="Arial" w:cs="Arial"/>
        </w:rPr>
        <w:t>ú</w:t>
      </w:r>
      <w:r w:rsidRPr="7A7D6902">
        <w:rPr>
          <w:rFonts w:eastAsia="Arial" w:cs="Arial"/>
        </w:rPr>
        <w:t xml:space="preserve">tvaru </w:t>
      </w:r>
      <w:r w:rsidR="00290679">
        <w:rPr>
          <w:rFonts w:eastAsia="Arial" w:cs="Arial"/>
        </w:rPr>
        <w:t xml:space="preserve">zodpovědnému za provoz a další rozvoj </w:t>
      </w:r>
      <w:r w:rsidR="00F50427">
        <w:rPr>
          <w:rFonts w:eastAsia="Arial" w:cs="Arial"/>
        </w:rPr>
        <w:t xml:space="preserve">ICT </w:t>
      </w:r>
      <w:r w:rsidR="00F74CC1" w:rsidRPr="7A7D6902">
        <w:rPr>
          <w:rFonts w:eastAsia="Arial" w:cs="Arial"/>
        </w:rPr>
        <w:t>uložit odpovědnost za</w:t>
      </w:r>
      <w:r w:rsidR="00E77D32">
        <w:rPr>
          <w:rFonts w:eastAsia="Arial" w:cs="Arial"/>
        </w:rPr>
        <w:t xml:space="preserve"> i</w:t>
      </w:r>
      <w:r w:rsidR="00E77D32" w:rsidRPr="00E77D32">
        <w:rPr>
          <w:rFonts w:eastAsia="Arial" w:cs="Arial"/>
        </w:rPr>
        <w:t xml:space="preserve">nstalaci veškerých legálně nabytých programových prostředků </w:t>
      </w:r>
      <w:r w:rsidR="00011766">
        <w:rPr>
          <w:rFonts w:eastAsia="Arial" w:cs="Arial"/>
        </w:rPr>
        <w:t xml:space="preserve">v souladu s právními předpisy a licenčními smlouvami </w:t>
      </w:r>
      <w:r w:rsidR="00E77D32" w:rsidRPr="00E77D32">
        <w:rPr>
          <w:rFonts w:eastAsia="Arial" w:cs="Arial"/>
        </w:rPr>
        <w:t xml:space="preserve">bez ohledu na to, zda jsou </w:t>
      </w:r>
      <w:r w:rsidR="00E77D32" w:rsidRPr="00606C61">
        <w:rPr>
          <w:rFonts w:eastAsia="Arial" w:cs="Arial"/>
        </w:rPr>
        <w:t>majetkem</w:t>
      </w:r>
      <w:r w:rsidR="00011766" w:rsidRPr="00606C61">
        <w:rPr>
          <w:rFonts w:eastAsia="Arial" w:cs="Arial"/>
        </w:rPr>
        <w:t xml:space="preserve"> z účetního hlediska</w:t>
      </w:r>
      <w:r w:rsidR="002E117C">
        <w:rPr>
          <w:rFonts w:eastAsia="Arial" w:cs="Arial"/>
        </w:rPr>
        <w:t>,</w:t>
      </w:r>
    </w:p>
    <w:p w14:paraId="5FB8EA9C" w14:textId="548C9C29" w:rsidR="003F10B3" w:rsidRPr="003C1079" w:rsidRDefault="003F10B3" w:rsidP="003F10B3">
      <w:pPr>
        <w:pStyle w:val="Odstavecseseznamem"/>
        <w:widowControl w:val="0"/>
        <w:autoSpaceDE w:val="0"/>
        <w:autoSpaceDN w:val="0"/>
        <w:adjustRightInd w:val="0"/>
        <w:spacing w:before="120"/>
        <w:ind w:left="426"/>
        <w:contextualSpacing w:val="0"/>
        <w:rPr>
          <w:rFonts w:eastAsia="Arial" w:cs="Arial"/>
        </w:rPr>
      </w:pPr>
    </w:p>
    <w:p w14:paraId="0AAFD7EE" w14:textId="5D2E50F8" w:rsidR="0056193D" w:rsidRPr="003C1079" w:rsidRDefault="00777A49" w:rsidP="00254A7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ind w:left="426" w:hanging="425"/>
        <w:contextualSpacing w:val="0"/>
        <w:rPr>
          <w:rFonts w:eastAsia="Arial" w:cs="Arial"/>
        </w:rPr>
      </w:pPr>
      <w:r>
        <w:rPr>
          <w:rFonts w:eastAsia="Arial" w:cs="Arial"/>
        </w:rPr>
        <w:t>s</w:t>
      </w:r>
      <w:r w:rsidRPr="7A7D6902">
        <w:rPr>
          <w:rFonts w:eastAsia="Arial" w:cs="Arial"/>
        </w:rPr>
        <w:t xml:space="preserve">tanovit </w:t>
      </w:r>
      <w:r w:rsidR="0056193D" w:rsidRPr="7A7D6902">
        <w:rPr>
          <w:rFonts w:eastAsia="Arial" w:cs="Arial"/>
        </w:rPr>
        <w:t>závazná pravidla</w:t>
      </w:r>
      <w:r w:rsidR="00290679">
        <w:rPr>
          <w:rFonts w:eastAsia="Arial" w:cs="Arial"/>
        </w:rPr>
        <w:t>, podle nichž</w:t>
      </w:r>
    </w:p>
    <w:p w14:paraId="57C2481F" w14:textId="54E5295C" w:rsidR="006E20D8" w:rsidRPr="001A080E" w:rsidRDefault="00FE605D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ind w:left="709" w:hanging="284"/>
        <w:contextualSpacing w:val="0"/>
        <w:rPr>
          <w:rFonts w:eastAsia="Arial" w:cs="Arial"/>
        </w:rPr>
      </w:pPr>
      <w:r>
        <w:rPr>
          <w:rFonts w:eastAsia="Arial" w:cs="Arial"/>
        </w:rPr>
        <w:t xml:space="preserve">jsou oprávněni </w:t>
      </w:r>
      <w:r w:rsidR="0056193D" w:rsidRPr="08AB70BE">
        <w:rPr>
          <w:rFonts w:eastAsia="Arial" w:cs="Arial"/>
        </w:rPr>
        <w:t xml:space="preserve">instalovat programové </w:t>
      </w:r>
      <w:r w:rsidR="00B23264">
        <w:rPr>
          <w:rFonts w:eastAsia="Arial" w:cs="Arial"/>
        </w:rPr>
        <w:t>prostředky</w:t>
      </w:r>
      <w:r w:rsidR="00B23264" w:rsidRPr="08AB70BE">
        <w:rPr>
          <w:rFonts w:eastAsia="Arial" w:cs="Arial"/>
        </w:rPr>
        <w:t xml:space="preserve"> </w:t>
      </w:r>
      <w:r w:rsidR="0056193D" w:rsidRPr="08AB70BE">
        <w:rPr>
          <w:rFonts w:eastAsia="Arial" w:cs="Arial"/>
        </w:rPr>
        <w:t>na služební zařízení</w:t>
      </w:r>
      <w:r w:rsidR="00FD7661">
        <w:rPr>
          <w:rFonts w:eastAsia="Arial" w:cs="Arial"/>
        </w:rPr>
        <w:t xml:space="preserve"> </w:t>
      </w:r>
      <w:r w:rsidR="0056193D" w:rsidRPr="08AB70BE">
        <w:rPr>
          <w:rFonts w:eastAsia="Arial" w:cs="Arial"/>
        </w:rPr>
        <w:t>pouze organizačně příslušní správci těchto zařízení</w:t>
      </w:r>
      <w:r w:rsidR="00F74CC1" w:rsidRPr="001665B6">
        <w:rPr>
          <w:vertAlign w:val="superscript"/>
        </w:rPr>
        <w:footnoteReference w:id="5"/>
      </w:r>
      <w:r w:rsidR="008100F7" w:rsidRPr="00577064">
        <w:rPr>
          <w:rFonts w:eastAsia="Arial" w:cs="Arial"/>
          <w:vertAlign w:val="superscript"/>
        </w:rPr>
        <w:t>)</w:t>
      </w:r>
      <w:r w:rsidR="00F74CC1" w:rsidRPr="08AB70BE">
        <w:rPr>
          <w:rFonts w:eastAsia="Arial" w:cs="Arial"/>
        </w:rPr>
        <w:t>,</w:t>
      </w:r>
      <w:r w:rsidR="001665B6" w:rsidRPr="08AB70BE">
        <w:rPr>
          <w:rFonts w:eastAsia="Arial" w:cs="Arial"/>
        </w:rPr>
        <w:t xml:space="preserve"> kteří toto mají ve své pracovní náplni, přičemž při instalaci i</w:t>
      </w:r>
      <w:r w:rsidR="00290679">
        <w:rPr>
          <w:rFonts w:eastAsia="Arial" w:cs="Arial"/>
        </w:rPr>
        <w:t> </w:t>
      </w:r>
      <w:r w:rsidR="001665B6" w:rsidRPr="08AB70BE">
        <w:rPr>
          <w:rFonts w:eastAsia="Arial" w:cs="Arial"/>
        </w:rPr>
        <w:t xml:space="preserve">při následné správě (aktualizaci) </w:t>
      </w:r>
      <w:r w:rsidR="00B23264">
        <w:rPr>
          <w:rFonts w:eastAsia="Arial" w:cs="Arial"/>
        </w:rPr>
        <w:t>programových prostředků</w:t>
      </w:r>
      <w:r w:rsidR="001665B6" w:rsidRPr="08AB70BE">
        <w:rPr>
          <w:rFonts w:eastAsia="Arial" w:cs="Arial"/>
        </w:rPr>
        <w:t xml:space="preserve"> se musí řídit nejen licenčním ujednáním, ale i řadou dalších pravidel od technických standardů až po bezpečnostní politiky</w:t>
      </w:r>
      <w:r w:rsidR="00290679">
        <w:rPr>
          <w:rFonts w:eastAsia="Arial" w:cs="Arial"/>
        </w:rPr>
        <w:t>,</w:t>
      </w:r>
    </w:p>
    <w:p w14:paraId="70F26D6D" w14:textId="5A63F341" w:rsidR="00DE74DB" w:rsidRPr="00DE74DB" w:rsidRDefault="001665B6" w:rsidP="00DE74DB">
      <w:pPr>
        <w:pStyle w:val="Odstavecseseznamem"/>
        <w:widowControl w:val="0"/>
        <w:numPr>
          <w:ilvl w:val="1"/>
          <w:numId w:val="8"/>
        </w:numPr>
        <w:autoSpaceDE w:val="0"/>
        <w:autoSpaceDN w:val="0"/>
        <w:adjustRightInd w:val="0"/>
        <w:ind w:left="709" w:hanging="284"/>
        <w:contextualSpacing w:val="0"/>
        <w:rPr>
          <w:rFonts w:eastAsia="Arial" w:cs="Arial"/>
        </w:rPr>
      </w:pPr>
      <w:r w:rsidRPr="08AB70BE">
        <w:rPr>
          <w:rFonts w:eastAsia="Arial" w:cs="Arial"/>
        </w:rPr>
        <w:t>při převzetí do užívání přiděleného zařízení</w:t>
      </w:r>
      <w:r w:rsidR="004952A1">
        <w:rPr>
          <w:rFonts w:eastAsia="Arial" w:cs="Arial"/>
        </w:rPr>
        <w:t>, které je</w:t>
      </w:r>
      <w:r w:rsidRPr="08AB70BE">
        <w:rPr>
          <w:rFonts w:eastAsia="Arial" w:cs="Arial"/>
        </w:rPr>
        <w:t xml:space="preserve"> v majetku povinného subjektu</w:t>
      </w:r>
      <w:r w:rsidR="004952A1">
        <w:rPr>
          <w:rFonts w:eastAsia="Arial" w:cs="Arial"/>
        </w:rPr>
        <w:t>,</w:t>
      </w:r>
      <w:r w:rsidRPr="08AB70BE">
        <w:rPr>
          <w:rFonts w:eastAsia="Arial" w:cs="Arial"/>
        </w:rPr>
        <w:t xml:space="preserve"> nebo po každé instalaci nového </w:t>
      </w:r>
      <w:r w:rsidR="004539F6">
        <w:rPr>
          <w:rFonts w:eastAsia="Arial" w:cs="Arial"/>
        </w:rPr>
        <w:t>či</w:t>
      </w:r>
      <w:r w:rsidR="004539F6" w:rsidRPr="08AB70BE">
        <w:rPr>
          <w:rFonts w:eastAsia="Arial" w:cs="Arial"/>
        </w:rPr>
        <w:t xml:space="preserve"> </w:t>
      </w:r>
      <w:r w:rsidRPr="08AB70BE">
        <w:rPr>
          <w:rFonts w:eastAsia="Arial" w:cs="Arial"/>
        </w:rPr>
        <w:t xml:space="preserve">odinstalaci již nepoužívaného programového </w:t>
      </w:r>
      <w:r w:rsidR="00D753C1">
        <w:rPr>
          <w:rFonts w:eastAsia="Arial" w:cs="Arial"/>
        </w:rPr>
        <w:t>prostředku</w:t>
      </w:r>
      <w:r w:rsidR="00D753C1" w:rsidRPr="7A7D6902">
        <w:rPr>
          <w:rFonts w:eastAsia="Arial" w:cs="Arial"/>
        </w:rPr>
        <w:t xml:space="preserve"> </w:t>
      </w:r>
      <w:r w:rsidRPr="08AB70BE">
        <w:rPr>
          <w:rFonts w:eastAsia="Arial" w:cs="Arial"/>
        </w:rPr>
        <w:t>na kterémkoliv z </w:t>
      </w:r>
      <w:r w:rsidR="004F6910">
        <w:rPr>
          <w:rFonts w:eastAsia="Arial" w:cs="Arial"/>
        </w:rPr>
        <w:t>takovýchto</w:t>
      </w:r>
      <w:r w:rsidR="004F6910" w:rsidRPr="08AB70BE">
        <w:rPr>
          <w:rFonts w:eastAsia="Arial" w:cs="Arial"/>
        </w:rPr>
        <w:t xml:space="preserve"> </w:t>
      </w:r>
      <w:r w:rsidRPr="08AB70BE">
        <w:rPr>
          <w:rFonts w:eastAsia="Arial" w:cs="Arial"/>
        </w:rPr>
        <w:t>zařízení je správce tohoto zařízení povinen zkontrolovat správnost údajů uvedených ve specifikačním listu tohoto zařízení,</w:t>
      </w:r>
    </w:p>
    <w:p w14:paraId="5E6DA117" w14:textId="65D9719E" w:rsidR="007B3F2F" w:rsidRDefault="00DA56BC" w:rsidP="00DE74DB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ind w:left="426" w:hanging="425"/>
        <w:contextualSpacing w:val="0"/>
        <w:rPr>
          <w:rFonts w:eastAsia="Arial" w:cs="Arial"/>
        </w:rPr>
      </w:pPr>
      <w:r w:rsidRPr="007B3F2F">
        <w:rPr>
          <w:rFonts w:eastAsia="Arial" w:cs="Arial"/>
        </w:rPr>
        <w:t>všem uživatelům služebních zařízení s instalovaným</w:t>
      </w:r>
      <w:r w:rsidR="00D753C1" w:rsidRPr="007B3F2F">
        <w:rPr>
          <w:rFonts w:eastAsia="Arial" w:cs="Arial"/>
        </w:rPr>
        <w:t>i</w:t>
      </w:r>
      <w:r w:rsidRPr="007B3F2F">
        <w:rPr>
          <w:rFonts w:eastAsia="Arial" w:cs="Arial"/>
        </w:rPr>
        <w:t xml:space="preserve"> programovým</w:t>
      </w:r>
      <w:r w:rsidR="00D753C1" w:rsidRPr="007B3F2F">
        <w:rPr>
          <w:rFonts w:eastAsia="Arial" w:cs="Arial"/>
        </w:rPr>
        <w:t>i</w:t>
      </w:r>
      <w:r w:rsidRPr="007B3F2F">
        <w:rPr>
          <w:rFonts w:eastAsia="Arial" w:cs="Arial"/>
        </w:rPr>
        <w:t xml:space="preserve"> </w:t>
      </w:r>
      <w:r w:rsidR="00D753C1" w:rsidRPr="007B3F2F">
        <w:rPr>
          <w:rFonts w:eastAsia="Arial" w:cs="Arial"/>
        </w:rPr>
        <w:t>prostředky</w:t>
      </w:r>
      <w:r w:rsidRPr="007B3F2F">
        <w:rPr>
          <w:rFonts w:eastAsia="Arial" w:cs="Arial"/>
        </w:rPr>
        <w:t xml:space="preserve"> zajistit právo</w:t>
      </w:r>
      <w:r w:rsidR="00844486">
        <w:rPr>
          <w:rFonts w:eastAsia="Arial" w:cs="Arial"/>
        </w:rPr>
        <w:t>, aby mo</w:t>
      </w:r>
      <w:r w:rsidR="00D818A1">
        <w:rPr>
          <w:rFonts w:eastAsia="Arial" w:cs="Arial"/>
        </w:rPr>
        <w:t>hli</w:t>
      </w:r>
      <w:r w:rsidRPr="007B3F2F">
        <w:rPr>
          <w:rFonts w:eastAsia="Arial" w:cs="Arial"/>
        </w:rPr>
        <w:t xml:space="preserve"> v případě jakýchkoliv závad </w:t>
      </w:r>
      <w:r w:rsidR="00B23264" w:rsidRPr="007B3F2F">
        <w:rPr>
          <w:rFonts w:eastAsia="Arial" w:cs="Arial"/>
        </w:rPr>
        <w:t>programových prostředků</w:t>
      </w:r>
      <w:r w:rsidRPr="007B3F2F">
        <w:rPr>
          <w:rFonts w:eastAsia="Arial" w:cs="Arial"/>
        </w:rPr>
        <w:t xml:space="preserve"> nebo v případě programovým </w:t>
      </w:r>
      <w:r w:rsidR="00D753C1" w:rsidRPr="007B3F2F">
        <w:rPr>
          <w:rFonts w:eastAsia="Arial" w:cs="Arial"/>
        </w:rPr>
        <w:t xml:space="preserve">prostředkem </w:t>
      </w:r>
      <w:r w:rsidRPr="007B3F2F">
        <w:rPr>
          <w:rFonts w:eastAsia="Arial" w:cs="Arial"/>
        </w:rPr>
        <w:t>zobrazených výzev ke změně nastavení či k aktualizaci, uplatnit požadavek na jeho podporu</w:t>
      </w:r>
      <w:r w:rsidR="0029624B">
        <w:rPr>
          <w:rFonts w:eastAsia="Arial" w:cs="Arial"/>
        </w:rPr>
        <w:t xml:space="preserve"> či</w:t>
      </w:r>
      <w:r w:rsidR="00FF40AE">
        <w:rPr>
          <w:rFonts w:eastAsia="Arial" w:cs="Arial"/>
        </w:rPr>
        <w:t>/</w:t>
      </w:r>
      <w:r w:rsidRPr="007B3F2F">
        <w:rPr>
          <w:rFonts w:eastAsia="Arial" w:cs="Arial"/>
        </w:rPr>
        <w:t xml:space="preserve">zásah </w:t>
      </w:r>
      <w:r w:rsidR="0029624B">
        <w:rPr>
          <w:rFonts w:eastAsia="Arial" w:cs="Arial"/>
        </w:rPr>
        <w:t xml:space="preserve">k tomu oprávněných pracovníků </w:t>
      </w:r>
      <w:r w:rsidRPr="007B3F2F">
        <w:rPr>
          <w:rFonts w:eastAsia="Arial" w:cs="Arial"/>
        </w:rPr>
        <w:t xml:space="preserve">buď u centrálně provozované služby </w:t>
      </w:r>
      <w:r w:rsidR="00573089" w:rsidRPr="007B3F2F">
        <w:rPr>
          <w:rFonts w:eastAsia="Arial" w:cs="Arial"/>
        </w:rPr>
        <w:t>správ</w:t>
      </w:r>
      <w:r w:rsidR="00573089">
        <w:rPr>
          <w:rFonts w:eastAsia="Arial" w:cs="Arial"/>
        </w:rPr>
        <w:t>y</w:t>
      </w:r>
      <w:r w:rsidR="00573089" w:rsidRPr="007B3F2F">
        <w:rPr>
          <w:rFonts w:eastAsia="Arial" w:cs="Arial"/>
        </w:rPr>
        <w:t xml:space="preserve"> </w:t>
      </w:r>
      <w:r w:rsidRPr="007B3F2F">
        <w:rPr>
          <w:rFonts w:eastAsia="Arial" w:cs="Arial"/>
        </w:rPr>
        <w:t>požadavků</w:t>
      </w:r>
      <w:r w:rsidR="002C3081">
        <w:rPr>
          <w:rFonts w:eastAsia="Arial" w:cs="Arial"/>
        </w:rPr>
        <w:t>/</w:t>
      </w:r>
      <w:proofErr w:type="spellStart"/>
      <w:r w:rsidRPr="007B3F2F">
        <w:rPr>
          <w:rFonts w:eastAsia="Arial" w:cs="Arial"/>
        </w:rPr>
        <w:t>Help</w:t>
      </w:r>
      <w:proofErr w:type="spellEnd"/>
      <w:r w:rsidRPr="007B3F2F">
        <w:rPr>
          <w:rFonts w:eastAsia="Arial" w:cs="Arial"/>
        </w:rPr>
        <w:t xml:space="preserve"> </w:t>
      </w:r>
      <w:proofErr w:type="spellStart"/>
      <w:r w:rsidRPr="007B3F2F">
        <w:rPr>
          <w:rFonts w:eastAsia="Arial" w:cs="Arial"/>
        </w:rPr>
        <w:t>Desk</w:t>
      </w:r>
      <w:proofErr w:type="spellEnd"/>
      <w:r w:rsidRPr="007B3F2F">
        <w:rPr>
          <w:rFonts w:eastAsia="Arial" w:cs="Arial"/>
        </w:rPr>
        <w:t>, nebo přímo u</w:t>
      </w:r>
      <w:r w:rsidR="00290679" w:rsidRPr="007B3F2F">
        <w:rPr>
          <w:rFonts w:eastAsia="Arial" w:cs="Arial"/>
        </w:rPr>
        <w:t> </w:t>
      </w:r>
      <w:r w:rsidRPr="007B3F2F">
        <w:rPr>
          <w:rFonts w:eastAsia="Arial" w:cs="Arial"/>
        </w:rPr>
        <w:t xml:space="preserve">organizačně příslušného správce </w:t>
      </w:r>
      <w:r w:rsidR="00B23264" w:rsidRPr="007B3F2F">
        <w:rPr>
          <w:rFonts w:eastAsia="Arial" w:cs="Arial"/>
        </w:rPr>
        <w:t>programového prostředku</w:t>
      </w:r>
      <w:r w:rsidRPr="007B3F2F">
        <w:rPr>
          <w:rFonts w:eastAsia="Arial" w:cs="Arial"/>
        </w:rPr>
        <w:t>.</w:t>
      </w:r>
    </w:p>
    <w:p w14:paraId="305228D5" w14:textId="77777777" w:rsidR="001A78D0" w:rsidRPr="00F16A22" w:rsidRDefault="001A78D0" w:rsidP="00F16A22">
      <w:pPr>
        <w:pStyle w:val="Odstavecseseznamem"/>
        <w:widowControl w:val="0"/>
        <w:autoSpaceDE w:val="0"/>
        <w:autoSpaceDN w:val="0"/>
        <w:adjustRightInd w:val="0"/>
        <w:spacing w:before="120"/>
        <w:ind w:left="426"/>
        <w:contextualSpacing w:val="0"/>
        <w:rPr>
          <w:rFonts w:eastAsia="Arial" w:cs="Arial"/>
        </w:rPr>
      </w:pPr>
    </w:p>
    <w:p w14:paraId="7353559A" w14:textId="345A8503" w:rsidR="00834204" w:rsidRDefault="00834204" w:rsidP="009C270B">
      <w:pPr>
        <w:pStyle w:val="Nadpis1"/>
      </w:pPr>
      <w:r w:rsidRPr="00400661">
        <w:t>Doporučení pro</w:t>
      </w:r>
      <w:r w:rsidRPr="00834204">
        <w:t xml:space="preserve"> ICT</w:t>
      </w:r>
      <w:r w:rsidR="00EA290A">
        <w:t>-</w:t>
      </w:r>
      <w:r w:rsidRPr="00834204">
        <w:t>techniky</w:t>
      </w:r>
      <w:r w:rsidR="00400661">
        <w:t xml:space="preserve"> </w:t>
      </w:r>
      <w:r w:rsidR="002858CD">
        <w:t xml:space="preserve">Povinných subjektů </w:t>
      </w:r>
      <w:r w:rsidR="00400661" w:rsidRPr="00400661">
        <w:t xml:space="preserve">instalující a spravující (udržující aktuální) programové </w:t>
      </w:r>
      <w:r w:rsidR="00EA290A">
        <w:t>PROSTŘEDKY</w:t>
      </w:r>
    </w:p>
    <w:p w14:paraId="43154E79" w14:textId="1B61198C" w:rsidR="006B26E4" w:rsidRDefault="007A1EF7" w:rsidP="00D82157">
      <w:pPr>
        <w:widowControl w:val="0"/>
        <w:autoSpaceDE w:val="0"/>
        <w:autoSpaceDN w:val="0"/>
        <w:adjustRightInd w:val="0"/>
        <w:spacing w:before="120"/>
      </w:pPr>
      <w:r>
        <w:t>Dodržování autorských práv a licenčních oprávnění v rámci veřejné správy největší</w:t>
      </w:r>
      <w:r w:rsidR="006B26E4">
        <w:t>m</w:t>
      </w:r>
      <w:r w:rsidRPr="1C874385">
        <w:t xml:space="preserve"> </w:t>
      </w:r>
      <w:r w:rsidR="006B26E4">
        <w:t>po</w:t>
      </w:r>
      <w:r>
        <w:t>díl</w:t>
      </w:r>
      <w:r w:rsidR="006B26E4">
        <w:t xml:space="preserve">em náleží vedoucím představitelům </w:t>
      </w:r>
      <w:r>
        <w:t>orgán</w:t>
      </w:r>
      <w:r w:rsidR="006B26E4">
        <w:t>ů</w:t>
      </w:r>
      <w:r>
        <w:t xml:space="preserve"> veřejné moci. Ty</w:t>
      </w:r>
      <w:r w:rsidR="00AA2A79">
        <w:t xml:space="preserve">to </w:t>
      </w:r>
      <w:r>
        <w:t xml:space="preserve">povinné osoby </w:t>
      </w:r>
      <w:r w:rsidR="006B26E4">
        <w:t>mohou svo</w:t>
      </w:r>
      <w:r w:rsidR="00AA2A79">
        <w:t>u</w:t>
      </w:r>
      <w:r w:rsidR="006B26E4">
        <w:t xml:space="preserve"> odpovědnost delegovat nebo organizačním opatřením přenést na řízené složky.</w:t>
      </w:r>
    </w:p>
    <w:p w14:paraId="752DDF6B" w14:textId="09226BB0" w:rsidR="007A1EF7" w:rsidRDefault="006B26E4" w:rsidP="006B26E4">
      <w:pPr>
        <w:widowControl w:val="0"/>
        <w:autoSpaceDE w:val="0"/>
        <w:autoSpaceDN w:val="0"/>
        <w:adjustRightInd w:val="0"/>
      </w:pPr>
      <w:r>
        <w:t>Standardní postup je přenesení těchto odpovědností na ICT</w:t>
      </w:r>
      <w:r w:rsidR="00AA2A79">
        <w:t>-</w:t>
      </w:r>
      <w:r>
        <w:t>útvary. Zejména jde o povinnosti</w:t>
      </w:r>
    </w:p>
    <w:p w14:paraId="45FBB60A" w14:textId="0889FD22" w:rsidR="006B26E4" w:rsidRDefault="002C16DF" w:rsidP="00240140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</w:pPr>
      <w:r>
        <w:t>s</w:t>
      </w:r>
      <w:r w:rsidR="3706E308">
        <w:t>polupracovat při přípravě pořízení licencí a souvisejícího majetku za účelem efektivního využití vynaložených prostředků a jeho dokladování</w:t>
      </w:r>
      <w:r w:rsidR="00AA2A79">
        <w:t>,</w:t>
      </w:r>
    </w:p>
    <w:p w14:paraId="5583FD6C" w14:textId="314FB407" w:rsidR="006B26E4" w:rsidRDefault="002C16DF" w:rsidP="00240140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</w:pPr>
      <w:r>
        <w:t>s</w:t>
      </w:r>
      <w:r w:rsidR="27546D35">
        <w:t>polupracovat při prevenci a odhalování</w:t>
      </w:r>
      <w:r w:rsidR="27546D35" w:rsidRPr="2F58BA09">
        <w:t xml:space="preserve"> </w:t>
      </w:r>
      <w:r w:rsidR="27546D35">
        <w:t xml:space="preserve">možného porušení </w:t>
      </w:r>
      <w:r w:rsidR="0032222C">
        <w:t>rozsahu</w:t>
      </w:r>
      <w:r w:rsidR="27546D35">
        <w:t xml:space="preserve"> licencí</w:t>
      </w:r>
      <w:r w:rsidR="27546D35" w:rsidRPr="2F58BA09">
        <w:t xml:space="preserve"> </w:t>
      </w:r>
      <w:r w:rsidR="27546D35">
        <w:t>a obsahu</w:t>
      </w:r>
      <w:r w:rsidR="27546D35" w:rsidRPr="2F58BA09">
        <w:t xml:space="preserve"> </w:t>
      </w:r>
      <w:r w:rsidR="27546D35">
        <w:t xml:space="preserve">licenčních podmínek a jeho odhalování, </w:t>
      </w:r>
      <w:r w:rsidR="3706E308">
        <w:t>t</w:t>
      </w:r>
      <w:r w:rsidR="00AA2A79">
        <w:t>j.</w:t>
      </w:r>
      <w:r w:rsidR="3706E308">
        <w:t xml:space="preserve"> zejména</w:t>
      </w:r>
    </w:p>
    <w:p w14:paraId="6067A192" w14:textId="0FAD922B" w:rsidR="006B26E4" w:rsidRPr="000F2757" w:rsidRDefault="006B26E4" w:rsidP="002C16DF">
      <w:pPr>
        <w:pStyle w:val="Odstavecseseznamem"/>
        <w:widowControl w:val="0"/>
        <w:numPr>
          <w:ilvl w:val="1"/>
          <w:numId w:val="40"/>
        </w:numPr>
        <w:autoSpaceDE w:val="0"/>
        <w:autoSpaceDN w:val="0"/>
        <w:adjustRightInd w:val="0"/>
        <w:ind w:left="993" w:hanging="284"/>
        <w:rPr>
          <w:rFonts w:eastAsia="Arial" w:cs="Arial"/>
        </w:rPr>
      </w:pPr>
      <w:r w:rsidRPr="004B077E">
        <w:t xml:space="preserve">zavést </w:t>
      </w:r>
      <w:r w:rsidR="009C61D3" w:rsidRPr="004B077E">
        <w:t xml:space="preserve">prokazatelnou </w:t>
      </w:r>
      <w:r w:rsidRPr="004B077E">
        <w:t xml:space="preserve">evidenci </w:t>
      </w:r>
      <w:r w:rsidR="00E83092" w:rsidRPr="004B077E">
        <w:t xml:space="preserve">pořízení a </w:t>
      </w:r>
      <w:r w:rsidRPr="004B077E">
        <w:t xml:space="preserve">užívání licencí </w:t>
      </w:r>
      <w:r w:rsidR="00B23264">
        <w:rPr>
          <w:rFonts w:eastAsia="Arial" w:cs="Arial"/>
        </w:rPr>
        <w:t xml:space="preserve">k </w:t>
      </w:r>
      <w:r w:rsidR="00B23264" w:rsidRPr="7A7D6902">
        <w:rPr>
          <w:rFonts w:eastAsia="Arial" w:cs="Arial"/>
        </w:rPr>
        <w:t>programov</w:t>
      </w:r>
      <w:r w:rsidR="00B23264">
        <w:rPr>
          <w:rFonts w:eastAsia="Arial" w:cs="Arial"/>
        </w:rPr>
        <w:t>ému</w:t>
      </w:r>
      <w:r w:rsidR="00B23264" w:rsidRPr="7A7D6902">
        <w:rPr>
          <w:rFonts w:eastAsia="Arial" w:cs="Arial"/>
        </w:rPr>
        <w:t xml:space="preserve"> </w:t>
      </w:r>
      <w:r w:rsidR="00B23264">
        <w:rPr>
          <w:rFonts w:eastAsia="Arial" w:cs="Arial"/>
        </w:rPr>
        <w:t>prostředku</w:t>
      </w:r>
      <w:r w:rsidR="009C61D3" w:rsidRPr="004B077E">
        <w:t xml:space="preserve">, a to jak </w:t>
      </w:r>
      <w:r w:rsidR="00F9595F">
        <w:t xml:space="preserve">v případě </w:t>
      </w:r>
      <w:r w:rsidR="009C61D3" w:rsidRPr="004B077E">
        <w:t>licencí</w:t>
      </w:r>
      <w:r w:rsidRPr="004B077E">
        <w:t xml:space="preserve"> pořízených do majetku</w:t>
      </w:r>
      <w:r w:rsidR="00931DE8">
        <w:t xml:space="preserve"> na základě licenční </w:t>
      </w:r>
      <w:r w:rsidR="00D302AF">
        <w:t>smlouvy</w:t>
      </w:r>
      <w:r w:rsidRPr="004B077E">
        <w:t xml:space="preserve">, </w:t>
      </w:r>
      <w:r w:rsidR="00D302AF">
        <w:t xml:space="preserve">tak také </w:t>
      </w:r>
      <w:r w:rsidR="4E7BB344" w:rsidRPr="004B077E">
        <w:t>zaměstnaneckých děl</w:t>
      </w:r>
      <w:r w:rsidR="00D302AF">
        <w:t xml:space="preserve"> a</w:t>
      </w:r>
      <w:r w:rsidR="002C3081">
        <w:t>/</w:t>
      </w:r>
      <w:r w:rsidR="00D302AF">
        <w:t>nebo</w:t>
      </w:r>
      <w:r w:rsidRPr="004B077E">
        <w:t xml:space="preserve"> </w:t>
      </w:r>
      <w:r w:rsidR="00D302AF">
        <w:t xml:space="preserve">jiných </w:t>
      </w:r>
      <w:r w:rsidR="009C61D3" w:rsidRPr="004B077E">
        <w:t>licencí</w:t>
      </w:r>
      <w:r w:rsidR="00A93D9C">
        <w:t xml:space="preserve"> bez ohledu na to, zda je povinný subjekt</w:t>
      </w:r>
      <w:r w:rsidR="009C61D3" w:rsidRPr="004B077E">
        <w:t xml:space="preserve"> </w:t>
      </w:r>
      <w:r w:rsidRPr="004B077E">
        <w:t xml:space="preserve">užívá </w:t>
      </w:r>
      <w:r w:rsidR="015709E0" w:rsidRPr="004B077E">
        <w:t>za úplatu</w:t>
      </w:r>
      <w:r w:rsidR="00AA2A79">
        <w:t>,</w:t>
      </w:r>
      <w:r w:rsidR="015709E0" w:rsidRPr="004B077E">
        <w:t xml:space="preserve"> nebo</w:t>
      </w:r>
      <w:r w:rsidR="00DD5DCF">
        <w:t xml:space="preserve"> na základě příslušných licenčních ujednání </w:t>
      </w:r>
      <w:r w:rsidR="015709E0" w:rsidRPr="004B077E">
        <w:t>zdarma</w:t>
      </w:r>
      <w:r w:rsidR="1EAE30B4" w:rsidRPr="004B077E">
        <w:t>,</w:t>
      </w:r>
    </w:p>
    <w:p w14:paraId="5EC64837" w14:textId="39D59DAD" w:rsidR="006B26E4" w:rsidRDefault="006B26E4" w:rsidP="002C16DF">
      <w:pPr>
        <w:pStyle w:val="Odstavecseseznamem"/>
        <w:widowControl w:val="0"/>
        <w:numPr>
          <w:ilvl w:val="1"/>
          <w:numId w:val="40"/>
        </w:numPr>
        <w:autoSpaceDE w:val="0"/>
        <w:autoSpaceDN w:val="0"/>
        <w:adjustRightInd w:val="0"/>
        <w:ind w:left="993" w:hanging="284"/>
        <w:rPr>
          <w:rFonts w:eastAsia="Arial" w:cs="Arial"/>
        </w:rPr>
      </w:pPr>
      <w:r w:rsidRPr="004B077E">
        <w:t>zavést a administrativně upravit proces registrace</w:t>
      </w:r>
      <w:r w:rsidR="009C61D3" w:rsidRPr="004B077E">
        <w:t xml:space="preserve"> </w:t>
      </w:r>
      <w:r w:rsidR="00516004">
        <w:t>využití programového prostředku u</w:t>
      </w:r>
      <w:r w:rsidR="00344411">
        <w:t> </w:t>
      </w:r>
      <w:r w:rsidR="00516004">
        <w:t xml:space="preserve">poskytovatele licence (pokud je to vyžadováno) </w:t>
      </w:r>
      <w:r w:rsidR="25935A07" w:rsidRPr="004B077E">
        <w:t xml:space="preserve">a ověřování </w:t>
      </w:r>
      <w:r w:rsidR="00AF31A2">
        <w:t xml:space="preserve">jejich využití v souladu s právními předpisy a licenčními </w:t>
      </w:r>
      <w:r w:rsidR="00F9595F">
        <w:t>podmínkami</w:t>
      </w:r>
      <w:r w:rsidR="00344411">
        <w:t xml:space="preserve">, a to </w:t>
      </w:r>
      <w:r w:rsidR="009C61D3" w:rsidRPr="004B077E">
        <w:t xml:space="preserve">pro veškeré programové </w:t>
      </w:r>
      <w:r w:rsidR="00B23264">
        <w:t>prostředky</w:t>
      </w:r>
      <w:r w:rsidR="00B23264" w:rsidRPr="004B077E">
        <w:t xml:space="preserve"> </w:t>
      </w:r>
      <w:r w:rsidR="78BD7790" w:rsidRPr="004B077E">
        <w:t>a</w:t>
      </w:r>
      <w:r w:rsidR="00344411">
        <w:t> </w:t>
      </w:r>
      <w:r w:rsidR="78BD7790" w:rsidRPr="004B077E">
        <w:t>proces je</w:t>
      </w:r>
      <w:r w:rsidR="00344411">
        <w:t>jich</w:t>
      </w:r>
      <w:r w:rsidR="78BD7790" w:rsidRPr="004B077E">
        <w:t xml:space="preserve"> distr</w:t>
      </w:r>
      <w:r w:rsidR="408A509F" w:rsidRPr="004B077E">
        <w:t>i</w:t>
      </w:r>
      <w:r w:rsidR="78BD7790" w:rsidRPr="004B077E">
        <w:t>buce uživatelům</w:t>
      </w:r>
      <w:r w:rsidR="000F2757" w:rsidRPr="7A7D6902">
        <w:rPr>
          <w:rFonts w:eastAsia="Arial" w:cs="Arial"/>
        </w:rPr>
        <w:t>,</w:t>
      </w:r>
    </w:p>
    <w:p w14:paraId="03262D93" w14:textId="434D8701" w:rsidR="006B26E4" w:rsidRPr="00E3150C" w:rsidRDefault="15C6BDD1" w:rsidP="002C16DF">
      <w:pPr>
        <w:pStyle w:val="Odstavecseseznamem"/>
        <w:widowControl w:val="0"/>
        <w:numPr>
          <w:ilvl w:val="1"/>
          <w:numId w:val="40"/>
        </w:numPr>
        <w:autoSpaceDE w:val="0"/>
        <w:autoSpaceDN w:val="0"/>
        <w:adjustRightInd w:val="0"/>
        <w:ind w:left="993" w:hanging="284"/>
        <w:rPr>
          <w:rFonts w:eastAsia="Arial" w:cs="Arial"/>
        </w:rPr>
      </w:pPr>
      <w:r w:rsidRPr="004B077E">
        <w:t xml:space="preserve">zavést a </w:t>
      </w:r>
      <w:r w:rsidR="0461AD20" w:rsidRPr="004B077E">
        <w:t>administrativně upravit proces</w:t>
      </w:r>
      <w:r w:rsidR="408A509F" w:rsidRPr="004B077E">
        <w:t xml:space="preserve"> distribuce aktualizací</w:t>
      </w:r>
      <w:r w:rsidR="0461AD20" w:rsidRPr="004B077E">
        <w:t xml:space="preserve"> </w:t>
      </w:r>
      <w:r w:rsidR="00B23264">
        <w:t>programových prostředků</w:t>
      </w:r>
      <w:r w:rsidR="005D2180">
        <w:t xml:space="preserve">, </w:t>
      </w:r>
      <w:r w:rsidR="7DA84AA8" w:rsidRPr="004B077E">
        <w:t xml:space="preserve">které </w:t>
      </w:r>
      <w:r w:rsidR="008A6D80" w:rsidRPr="00F16A22">
        <w:t>jsou</w:t>
      </w:r>
      <w:r w:rsidR="008A6D80" w:rsidRPr="000F4FFF">
        <w:t xml:space="preserve"> </w:t>
      </w:r>
      <w:r w:rsidR="7DA84AA8" w:rsidRPr="000F4FFF">
        <w:t>s</w:t>
      </w:r>
      <w:r w:rsidR="7DA84AA8" w:rsidRPr="004B077E">
        <w:t xml:space="preserve">oučástí dodávek </w:t>
      </w:r>
      <w:r w:rsidR="1787D0FF" w:rsidRPr="004B077E">
        <w:t xml:space="preserve">technických celků </w:t>
      </w:r>
      <w:r w:rsidR="2A3671C2" w:rsidRPr="004B077E">
        <w:t xml:space="preserve">jako </w:t>
      </w:r>
      <w:r w:rsidR="002001C7">
        <w:t>„</w:t>
      </w:r>
      <w:r w:rsidR="2A3671C2" w:rsidRPr="004B077E">
        <w:t>přibalen</w:t>
      </w:r>
      <w:r w:rsidR="002001C7">
        <w:t>é“</w:t>
      </w:r>
      <w:r w:rsidR="2A3671C2" w:rsidRPr="004B077E">
        <w:t xml:space="preserve"> </w:t>
      </w:r>
      <w:r w:rsidR="002001C7">
        <w:t xml:space="preserve">programové prostředky </w:t>
      </w:r>
      <w:r w:rsidR="72034AD0" w:rsidRPr="004B077E">
        <w:t>(</w:t>
      </w:r>
      <w:r w:rsidR="7AE9F36A" w:rsidRPr="004B077E">
        <w:t xml:space="preserve">např. </w:t>
      </w:r>
      <w:r w:rsidR="72034AD0" w:rsidRPr="004B077E">
        <w:t xml:space="preserve">pro </w:t>
      </w:r>
      <w:r w:rsidR="7AE9F36A" w:rsidRPr="004B077E">
        <w:t xml:space="preserve">nastavování </w:t>
      </w:r>
      <w:r w:rsidR="5C81818B" w:rsidRPr="004B077E">
        <w:t xml:space="preserve">zařízení správcem, </w:t>
      </w:r>
      <w:r w:rsidR="72034AD0" w:rsidRPr="004B077E">
        <w:t>obsluhu zařízení uži</w:t>
      </w:r>
      <w:r w:rsidR="73B5E5AE" w:rsidRPr="004B077E">
        <w:t>vatel</w:t>
      </w:r>
      <w:r w:rsidR="5C81818B" w:rsidRPr="004B077E">
        <w:t>em</w:t>
      </w:r>
      <w:r w:rsidR="73B5E5AE" w:rsidRPr="004B077E">
        <w:t xml:space="preserve"> a</w:t>
      </w:r>
      <w:r w:rsidR="003D7921">
        <w:t> </w:t>
      </w:r>
      <w:r w:rsidR="73B5E5AE" w:rsidRPr="004B077E">
        <w:t>ovladače</w:t>
      </w:r>
      <w:r w:rsidR="588C04FD" w:rsidRPr="004B077E">
        <w:t xml:space="preserve"> zařízení v</w:t>
      </w:r>
      <w:r w:rsidR="00A2353C">
        <w:t xml:space="preserve"> rámci </w:t>
      </w:r>
      <w:r w:rsidR="588C04FD" w:rsidRPr="004B077E">
        <w:t>operačním systému</w:t>
      </w:r>
      <w:r w:rsidR="72034AD0" w:rsidRPr="004B077E">
        <w:t>)</w:t>
      </w:r>
      <w:r w:rsidR="00F22E8B">
        <w:t>,</w:t>
      </w:r>
      <w:r w:rsidR="7AE9F36A" w:rsidRPr="004B077E">
        <w:t xml:space="preserve"> a</w:t>
      </w:r>
      <w:r w:rsidR="002C3081">
        <w:t>/</w:t>
      </w:r>
      <w:r w:rsidR="005C048D">
        <w:t>nebo</w:t>
      </w:r>
      <w:r w:rsidR="73B5E5AE" w:rsidRPr="004B077E">
        <w:t xml:space="preserve"> </w:t>
      </w:r>
      <w:r w:rsidR="00F22E8B">
        <w:t xml:space="preserve">které jsou </w:t>
      </w:r>
      <w:r w:rsidR="67420109" w:rsidRPr="004B077E">
        <w:t>vložen</w:t>
      </w:r>
      <w:r w:rsidR="00DE5D26">
        <w:t>é</w:t>
      </w:r>
      <w:r w:rsidR="67420109" w:rsidRPr="004B077E">
        <w:t xml:space="preserve"> </w:t>
      </w:r>
      <w:r w:rsidR="73B5E5AE" w:rsidRPr="004B077E">
        <w:t>uvnitř zařízení (</w:t>
      </w:r>
      <w:r w:rsidR="72034AD0" w:rsidRPr="004B077E">
        <w:t>firmware</w:t>
      </w:r>
      <w:r w:rsidR="000F2757" w:rsidRPr="08AB70BE">
        <w:rPr>
          <w:rFonts w:eastAsia="Arial" w:cs="Arial"/>
        </w:rPr>
        <w:t>)</w:t>
      </w:r>
      <w:r w:rsidR="00014468" w:rsidRPr="08AB70BE">
        <w:rPr>
          <w:rFonts w:eastAsia="Arial" w:cs="Arial"/>
        </w:rPr>
        <w:t>.</w:t>
      </w:r>
    </w:p>
    <w:p w14:paraId="583088A1" w14:textId="22833032" w:rsidR="00E50263" w:rsidRDefault="007A1EF7" w:rsidP="00E50263">
      <w:pPr>
        <w:widowControl w:val="0"/>
        <w:autoSpaceDE w:val="0"/>
        <w:autoSpaceDN w:val="0"/>
        <w:adjustRightInd w:val="0"/>
      </w:pPr>
      <w:r>
        <w:t xml:space="preserve">Konkrétními, odpovědnými nositeli jsou zejména pověření </w:t>
      </w:r>
      <w:r w:rsidR="00AD7D00">
        <w:t>ICT-</w:t>
      </w:r>
      <w:r>
        <w:t>technici</w:t>
      </w:r>
      <w:r w:rsidR="275FE015">
        <w:t xml:space="preserve"> provozovatele</w:t>
      </w:r>
      <w:r>
        <w:t xml:space="preserve">. Ti mají </w:t>
      </w:r>
      <w:r w:rsidR="009C61D3">
        <w:t xml:space="preserve">pro zajištění výše uvedeného </w:t>
      </w:r>
      <w:r w:rsidR="00980282">
        <w:t xml:space="preserve">v oblasti licencování </w:t>
      </w:r>
      <w:r w:rsidR="00442B26">
        <w:t>především</w:t>
      </w:r>
      <w:r w:rsidR="72642714" w:rsidDel="00442B26">
        <w:t xml:space="preserve"> </w:t>
      </w:r>
      <w:r>
        <w:t>následující</w:t>
      </w:r>
      <w:r w:rsidR="065F88B5" w:rsidRPr="6F95C3EF">
        <w:t xml:space="preserve"> </w:t>
      </w:r>
      <w:r w:rsidR="72642714" w:rsidRPr="72642714">
        <w:t>úkoly</w:t>
      </w:r>
      <w:r w:rsidRPr="6F95C3EF">
        <w:t>:</w:t>
      </w:r>
    </w:p>
    <w:p w14:paraId="58F6779B" w14:textId="7F52A223" w:rsidR="00E50263" w:rsidRPr="00254A74" w:rsidRDefault="00E50263" w:rsidP="00F16A22">
      <w:pPr>
        <w:pStyle w:val="Nadpis2"/>
        <w:numPr>
          <w:ilvl w:val="1"/>
          <w:numId w:val="3"/>
        </w:numPr>
        <w:ind w:left="426" w:hanging="426"/>
        <w:rPr>
          <w:rFonts w:eastAsia="Arial"/>
        </w:rPr>
      </w:pPr>
      <w:r w:rsidRPr="00254A74">
        <w:rPr>
          <w:rFonts w:eastAsia="Arial"/>
        </w:rPr>
        <w:t>Před pořízení</w:t>
      </w:r>
      <w:r w:rsidR="00EA290A">
        <w:rPr>
          <w:rFonts w:eastAsia="Arial"/>
        </w:rPr>
        <w:t>m</w:t>
      </w:r>
      <w:r w:rsidRPr="00254A74">
        <w:rPr>
          <w:rFonts w:eastAsia="Arial"/>
        </w:rPr>
        <w:t xml:space="preserve"> </w:t>
      </w:r>
      <w:r w:rsidR="00EA290A">
        <w:rPr>
          <w:rFonts w:eastAsia="Arial"/>
        </w:rPr>
        <w:t>programových prostředků</w:t>
      </w:r>
      <w:r w:rsidR="00EA290A" w:rsidRPr="00254A74">
        <w:rPr>
          <w:rFonts w:eastAsia="Arial"/>
        </w:rPr>
        <w:t xml:space="preserve"> </w:t>
      </w:r>
      <w:r w:rsidRPr="00254A74">
        <w:rPr>
          <w:rFonts w:eastAsia="Arial"/>
        </w:rPr>
        <w:t xml:space="preserve">a </w:t>
      </w:r>
      <w:r w:rsidR="00EA290A">
        <w:rPr>
          <w:rFonts w:eastAsia="Arial"/>
        </w:rPr>
        <w:t xml:space="preserve">dalších </w:t>
      </w:r>
      <w:r w:rsidRPr="00254A74">
        <w:rPr>
          <w:rFonts w:eastAsia="Arial"/>
        </w:rPr>
        <w:t>součástí IS</w:t>
      </w:r>
    </w:p>
    <w:p w14:paraId="6CA93DC6" w14:textId="7DADBF0C" w:rsidR="00E50263" w:rsidRDefault="00E50263" w:rsidP="00940B21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Identifikovat komponenty technologick</w:t>
      </w:r>
      <w:r w:rsidR="001961A2">
        <w:t>ých vrstev</w:t>
      </w:r>
      <w:r>
        <w:t xml:space="preserve"> informačního systému z hlediska jejich </w:t>
      </w:r>
      <w:r w:rsidRPr="00492BB4">
        <w:rPr>
          <w:rFonts w:eastAsia="Arial" w:cs="Arial"/>
        </w:rPr>
        <w:t>pořízení</w:t>
      </w:r>
      <w:r>
        <w:t xml:space="preserve"> a</w:t>
      </w:r>
      <w:r w:rsidR="001961A2">
        <w:t> </w:t>
      </w:r>
      <w:r>
        <w:t>poskytnout pro osoby zodpovědné za rozpočet, nákup a účtování přehlednou a srozumitelnou informaci, co je předmětem pořízení. Zda půjde o nabytý vlastní majetek, vytvoření vlastního autorského díla, získání nebo poskytnutí licence k používání cizího autorského díla, jeho distribuci, dočasný pronájem hmotných statků, služby poskytování výkonu pro zpracování dat, prostoru k ukládání dat, služby komunikací, a jejich kombinace, případně něco jiného</w:t>
      </w:r>
      <w:r w:rsidR="00F22E8B">
        <w:t>, tj</w:t>
      </w:r>
      <w:r w:rsidR="00FE08C4">
        <w:t>.</w:t>
      </w:r>
      <w:r w:rsidR="00E972C0">
        <w:t xml:space="preserve"> </w:t>
      </w:r>
      <w:r>
        <w:t>zejména</w:t>
      </w:r>
      <w:r w:rsidR="00FE08C4">
        <w:t xml:space="preserve"> (</w:t>
      </w:r>
      <w:r>
        <w:t>nejen</w:t>
      </w:r>
      <w:r w:rsidR="00FE08C4">
        <w:t>)</w:t>
      </w:r>
    </w:p>
    <w:p w14:paraId="11F96527" w14:textId="0D871A83" w:rsidR="00E50263" w:rsidRDefault="00940B21" w:rsidP="00940B21">
      <w:pPr>
        <w:pStyle w:val="Odstavecseseznamem"/>
        <w:widowControl w:val="0"/>
        <w:numPr>
          <w:ilvl w:val="1"/>
          <w:numId w:val="32"/>
        </w:numPr>
        <w:autoSpaceDE w:val="0"/>
        <w:autoSpaceDN w:val="0"/>
        <w:adjustRightInd w:val="0"/>
        <w:ind w:left="709" w:hanging="283"/>
        <w:contextualSpacing w:val="0"/>
      </w:pPr>
      <w:r>
        <w:rPr>
          <w:rFonts w:eastAsia="Arial" w:cs="Arial"/>
        </w:rPr>
        <w:t>a</w:t>
      </w:r>
      <w:r w:rsidR="00E50263" w:rsidRPr="08AB70BE">
        <w:rPr>
          <w:rFonts w:eastAsia="Arial" w:cs="Arial"/>
        </w:rPr>
        <w:t>kvizice</w:t>
      </w:r>
      <w:r w:rsidR="00E50263">
        <w:t xml:space="preserve"> hotov</w:t>
      </w:r>
      <w:r w:rsidR="00DE5D26">
        <w:t xml:space="preserve">ých programových prostředků </w:t>
      </w:r>
      <w:r w:rsidR="00E50263">
        <w:t xml:space="preserve">a </w:t>
      </w:r>
      <w:r w:rsidR="00E972C0">
        <w:t>je</w:t>
      </w:r>
      <w:r w:rsidR="00DE5D26">
        <w:t>jich</w:t>
      </w:r>
      <w:r w:rsidR="00E972C0">
        <w:t xml:space="preserve"> </w:t>
      </w:r>
      <w:r w:rsidR="00E50263">
        <w:t xml:space="preserve">integrace </w:t>
      </w:r>
      <w:r w:rsidR="00E972C0">
        <w:t>do</w:t>
      </w:r>
      <w:r w:rsidR="00E50263">
        <w:t> informační</w:t>
      </w:r>
      <w:r w:rsidR="00E972C0">
        <w:t>ho</w:t>
      </w:r>
      <w:r w:rsidR="00E50263">
        <w:t xml:space="preserve"> systému</w:t>
      </w:r>
      <w:r w:rsidR="00F22E8B">
        <w:t xml:space="preserve"> v případech</w:t>
      </w:r>
      <w:r w:rsidR="00E50263">
        <w:t xml:space="preserve"> </w:t>
      </w:r>
    </w:p>
    <w:p w14:paraId="492774A3" w14:textId="68727437" w:rsidR="00E50263" w:rsidRDefault="00940B21" w:rsidP="00940B21">
      <w:pPr>
        <w:pStyle w:val="Odstavecseseznamem"/>
        <w:widowControl w:val="0"/>
        <w:numPr>
          <w:ilvl w:val="2"/>
          <w:numId w:val="33"/>
        </w:numPr>
        <w:autoSpaceDE w:val="0"/>
        <w:autoSpaceDN w:val="0"/>
        <w:adjustRightInd w:val="0"/>
        <w:spacing w:before="40"/>
        <w:ind w:left="993" w:hanging="284"/>
        <w:contextualSpacing w:val="0"/>
      </w:pPr>
      <w:r>
        <w:t>k</w:t>
      </w:r>
      <w:r w:rsidR="00E50263">
        <w:t>omerční</w:t>
      </w:r>
      <w:r w:rsidR="00800CB3">
        <w:t>ch</w:t>
      </w:r>
      <w:r w:rsidR="00E50263">
        <w:t xml:space="preserve"> </w:t>
      </w:r>
      <w:r w:rsidR="005E57CE">
        <w:t>programových prostředků</w:t>
      </w:r>
      <w:r w:rsidR="00F22E8B">
        <w:t>, tj. jejich</w:t>
      </w:r>
      <w:r w:rsidR="00E50263">
        <w:t xml:space="preserve"> nákup</w:t>
      </w:r>
      <w:r w:rsidR="00F22E8B">
        <w:t>u</w:t>
      </w:r>
      <w:r w:rsidR="00E50263">
        <w:t>, pronájm</w:t>
      </w:r>
      <w:r w:rsidR="00F22E8B">
        <w:t>u</w:t>
      </w:r>
      <w:r w:rsidR="00E50263">
        <w:t xml:space="preserve">, </w:t>
      </w:r>
      <w:r w:rsidR="005E57CE">
        <w:t>pořízení formou</w:t>
      </w:r>
      <w:r w:rsidR="00E50263">
        <w:t xml:space="preserve"> služby (</w:t>
      </w:r>
      <w:proofErr w:type="spellStart"/>
      <w:r w:rsidR="00E50263">
        <w:t>SaaS</w:t>
      </w:r>
      <w:proofErr w:type="spellEnd"/>
      <w:r w:rsidR="00E50263">
        <w:t>), pronájm</w:t>
      </w:r>
      <w:r w:rsidR="00F22E8B">
        <w:t>u</w:t>
      </w:r>
      <w:r w:rsidR="00E50263">
        <w:t xml:space="preserve"> platformy nebo infrastruktury</w:t>
      </w:r>
      <w:r w:rsidR="00014468" w:rsidRPr="41033DC6">
        <w:t>,</w:t>
      </w:r>
    </w:p>
    <w:p w14:paraId="1FBB877D" w14:textId="2352FB59" w:rsidR="00E50263" w:rsidRDefault="00800CB3" w:rsidP="00940B21">
      <w:pPr>
        <w:pStyle w:val="Odstavecseseznamem"/>
        <w:widowControl w:val="0"/>
        <w:numPr>
          <w:ilvl w:val="2"/>
          <w:numId w:val="33"/>
        </w:numPr>
        <w:autoSpaceDE w:val="0"/>
        <w:autoSpaceDN w:val="0"/>
        <w:adjustRightInd w:val="0"/>
        <w:spacing w:before="40"/>
        <w:ind w:left="993" w:hanging="284"/>
        <w:contextualSpacing w:val="0"/>
      </w:pPr>
      <w:r>
        <w:t xml:space="preserve">programových prostředků dostupných </w:t>
      </w:r>
      <w:r w:rsidR="000B5580">
        <w:t>ve form</w:t>
      </w:r>
      <w:r w:rsidR="00F22E8B">
        <w:t>ách</w:t>
      </w:r>
      <w:r w:rsidR="000B5580">
        <w:t xml:space="preserve"> </w:t>
      </w:r>
      <w:r w:rsidR="00940B21">
        <w:t>o</w:t>
      </w:r>
      <w:r w:rsidR="00E50263">
        <w:t>pen source s placenou podporou, open source bez podpory</w:t>
      </w:r>
      <w:r w:rsidR="00F22E8B">
        <w:t xml:space="preserve"> a/nebo</w:t>
      </w:r>
      <w:r w:rsidR="00E50263">
        <w:t xml:space="preserve"> freeware</w:t>
      </w:r>
      <w:r w:rsidR="00014468">
        <w:t>,</w:t>
      </w:r>
    </w:p>
    <w:p w14:paraId="38D5489C" w14:textId="418147B8" w:rsidR="00E50263" w:rsidRDefault="00940B21" w:rsidP="00940B21">
      <w:pPr>
        <w:pStyle w:val="Odstavecseseznamem"/>
        <w:widowControl w:val="0"/>
        <w:numPr>
          <w:ilvl w:val="2"/>
          <w:numId w:val="33"/>
        </w:numPr>
        <w:autoSpaceDE w:val="0"/>
        <w:autoSpaceDN w:val="0"/>
        <w:adjustRightInd w:val="0"/>
        <w:spacing w:before="40"/>
        <w:ind w:left="993" w:hanging="284"/>
        <w:contextualSpacing w:val="0"/>
      </w:pPr>
      <w:r>
        <w:t>z</w:t>
      </w:r>
      <w:r w:rsidR="00E50263">
        <w:t>novupoužití již dříve získaných komponent</w:t>
      </w:r>
      <w:r w:rsidR="000B5580">
        <w:t xml:space="preserve"> programových prostředků</w:t>
      </w:r>
      <w:r w:rsidR="00F22E8B">
        <w:t>,</w:t>
      </w:r>
    </w:p>
    <w:p w14:paraId="21897B0C" w14:textId="17A93523" w:rsidR="00E50263" w:rsidRDefault="00940B21" w:rsidP="00940B21">
      <w:pPr>
        <w:pStyle w:val="Odstavecseseznamem"/>
        <w:widowControl w:val="0"/>
        <w:numPr>
          <w:ilvl w:val="1"/>
          <w:numId w:val="32"/>
        </w:numPr>
        <w:autoSpaceDE w:val="0"/>
        <w:autoSpaceDN w:val="0"/>
        <w:adjustRightInd w:val="0"/>
        <w:ind w:left="709" w:hanging="283"/>
        <w:contextualSpacing w:val="0"/>
      </w:pPr>
      <w:r>
        <w:t>v</w:t>
      </w:r>
      <w:r w:rsidR="00E50263">
        <w:t>ývoj</w:t>
      </w:r>
      <w:r w:rsidR="00F22E8B">
        <w:t>e</w:t>
      </w:r>
      <w:r w:rsidR="00E50263">
        <w:t xml:space="preserve"> </w:t>
      </w:r>
      <w:r w:rsidR="00E972C0">
        <w:rPr>
          <w:rFonts w:eastAsia="Arial" w:cs="Arial"/>
        </w:rPr>
        <w:t xml:space="preserve">programových prostředků </w:t>
      </w:r>
      <w:r w:rsidR="00E50263">
        <w:t xml:space="preserve">dle </w:t>
      </w:r>
      <w:r w:rsidR="00E972C0">
        <w:t xml:space="preserve">individuálních </w:t>
      </w:r>
      <w:r w:rsidR="00E50263">
        <w:t>potřeb a zadání</w:t>
      </w:r>
      <w:r w:rsidR="00F22E8B">
        <w:t xml:space="preserve"> v případech</w:t>
      </w:r>
    </w:p>
    <w:p w14:paraId="30229861" w14:textId="29166320" w:rsidR="00E50263" w:rsidRDefault="00E972C0" w:rsidP="00940B21">
      <w:pPr>
        <w:pStyle w:val="Odstavecseseznamem"/>
        <w:widowControl w:val="0"/>
        <w:numPr>
          <w:ilvl w:val="2"/>
          <w:numId w:val="33"/>
        </w:numPr>
        <w:autoSpaceDE w:val="0"/>
        <w:autoSpaceDN w:val="0"/>
        <w:adjustRightInd w:val="0"/>
        <w:spacing w:before="40"/>
        <w:ind w:left="993" w:hanging="284"/>
        <w:contextualSpacing w:val="0"/>
      </w:pPr>
      <w:r>
        <w:t>v</w:t>
      </w:r>
      <w:r w:rsidR="00E50263">
        <w:t>ývoj</w:t>
      </w:r>
      <w:r w:rsidR="00F22E8B">
        <w:t>e</w:t>
      </w:r>
      <w:r w:rsidR="00E50263">
        <w:t xml:space="preserve"> vlastní</w:t>
      </w:r>
      <w:r w:rsidR="00F22E8B">
        <w:t>ho</w:t>
      </w:r>
      <w:r w:rsidR="00E50263">
        <w:t xml:space="preserve">, vlastnímu </w:t>
      </w:r>
      <w:r w:rsidR="00F22E8B">
        <w:t>rovného a/</w:t>
      </w:r>
      <w:r w:rsidR="00E50263">
        <w:t>nebo prováděn</w:t>
      </w:r>
      <w:r w:rsidR="00F22E8B">
        <w:t>ého</w:t>
      </w:r>
      <w:r w:rsidR="00E50263">
        <w:t xml:space="preserve"> třetí stranou</w:t>
      </w:r>
      <w:r w:rsidR="007604AA">
        <w:t>, což</w:t>
      </w:r>
      <w:r w:rsidR="00E50263">
        <w:t xml:space="preserve"> </w:t>
      </w:r>
      <w:r w:rsidR="007604AA">
        <w:t>ovlivňuje následný</w:t>
      </w:r>
      <w:r w:rsidR="00E50263">
        <w:t xml:space="preserve"> výkon autorských práv a nakládání se zdrojovými kódy</w:t>
      </w:r>
      <w:r w:rsidR="00014468">
        <w:t>,</w:t>
      </w:r>
    </w:p>
    <w:p w14:paraId="42D3D767" w14:textId="479CB675" w:rsidR="00E50263" w:rsidRDefault="00F22E8B" w:rsidP="00940B21">
      <w:pPr>
        <w:pStyle w:val="Odstavecseseznamem"/>
        <w:widowControl w:val="0"/>
        <w:numPr>
          <w:ilvl w:val="2"/>
          <w:numId w:val="33"/>
        </w:numPr>
        <w:autoSpaceDE w:val="0"/>
        <w:autoSpaceDN w:val="0"/>
        <w:adjustRightInd w:val="0"/>
        <w:spacing w:before="40"/>
        <w:ind w:left="993" w:hanging="284"/>
        <w:contextualSpacing w:val="0"/>
      </w:pPr>
      <w:r>
        <w:t>vyu</w:t>
      </w:r>
      <w:r w:rsidR="00EE2A6A">
        <w:t>žití</w:t>
      </w:r>
      <w:r>
        <w:t xml:space="preserve"> komponent programových prostředků třetích stran a</w:t>
      </w:r>
      <w:r w:rsidR="00EE2A6A">
        <w:t xml:space="preserve"> </w:t>
      </w:r>
      <w:r>
        <w:t xml:space="preserve">jimi </w:t>
      </w:r>
      <w:r w:rsidR="00E20471">
        <w:t xml:space="preserve">licencovaných </w:t>
      </w:r>
      <w:r w:rsidR="00E50263">
        <w:t xml:space="preserve">podpůrných knihoven </w:t>
      </w:r>
      <w:r w:rsidR="00435750">
        <w:t>programových prostředků</w:t>
      </w:r>
      <w:r w:rsidR="00E20471">
        <w:t xml:space="preserve"> </w:t>
      </w:r>
      <w:r>
        <w:t xml:space="preserve">ovlivňujících </w:t>
      </w:r>
      <w:r w:rsidR="00E50263">
        <w:t xml:space="preserve">použitelnost a redistribuci </w:t>
      </w:r>
      <w:r w:rsidR="00E20471">
        <w:t>vyvíjeného programového prostředku</w:t>
      </w:r>
      <w:r w:rsidR="00014468">
        <w:t>,</w:t>
      </w:r>
    </w:p>
    <w:p w14:paraId="6DAC905F" w14:textId="62107B79" w:rsidR="00E50263" w:rsidRDefault="00940B21" w:rsidP="00940B21">
      <w:pPr>
        <w:pStyle w:val="Odstavecseseznamem"/>
        <w:widowControl w:val="0"/>
        <w:numPr>
          <w:ilvl w:val="1"/>
          <w:numId w:val="32"/>
        </w:numPr>
        <w:autoSpaceDE w:val="0"/>
        <w:autoSpaceDN w:val="0"/>
        <w:adjustRightInd w:val="0"/>
        <w:ind w:left="709" w:hanging="283"/>
        <w:contextualSpacing w:val="0"/>
      </w:pPr>
      <w:r>
        <w:rPr>
          <w:rFonts w:eastAsia="Arial" w:cs="Arial"/>
        </w:rPr>
        <w:t>p</w:t>
      </w:r>
      <w:r w:rsidR="00E50263" w:rsidRPr="7A7D6902">
        <w:rPr>
          <w:rFonts w:eastAsia="Arial" w:cs="Arial"/>
        </w:rPr>
        <w:t>řipojen</w:t>
      </w:r>
      <w:r w:rsidR="00EE2A6A">
        <w:rPr>
          <w:rFonts w:eastAsia="Arial" w:cs="Arial"/>
        </w:rPr>
        <w:t>é</w:t>
      </w:r>
      <w:r w:rsidR="00E50263">
        <w:t xml:space="preserve"> (doprovázející) </w:t>
      </w:r>
      <w:r w:rsidR="00EE2A6A">
        <w:t xml:space="preserve">programové prostředky zahrnující </w:t>
      </w:r>
      <w:r w:rsidR="007B3512">
        <w:t>např.</w:t>
      </w:r>
    </w:p>
    <w:p w14:paraId="6F4F766B" w14:textId="143247A1" w:rsidR="00E50263" w:rsidRDefault="00E50263" w:rsidP="00940B21">
      <w:pPr>
        <w:pStyle w:val="Odstavecseseznamem"/>
        <w:widowControl w:val="0"/>
        <w:numPr>
          <w:ilvl w:val="2"/>
          <w:numId w:val="33"/>
        </w:numPr>
        <w:autoSpaceDE w:val="0"/>
        <w:autoSpaceDN w:val="0"/>
        <w:adjustRightInd w:val="0"/>
        <w:spacing w:before="40"/>
        <w:ind w:left="993" w:hanging="284"/>
        <w:contextualSpacing w:val="0"/>
      </w:pPr>
      <w:r>
        <w:t>obslužn</w:t>
      </w:r>
      <w:r w:rsidR="007B3512">
        <w:t xml:space="preserve">é programové prostředky </w:t>
      </w:r>
      <w:r>
        <w:t>dodan</w:t>
      </w:r>
      <w:r w:rsidR="007B3512">
        <w:t>é</w:t>
      </w:r>
      <w:r>
        <w:t xml:space="preserve"> zároveň s</w:t>
      </w:r>
      <w:r w:rsidR="002078F5">
        <w:t xml:space="preserve"> počítačovým a periferním </w:t>
      </w:r>
      <w:r>
        <w:t>hardware</w:t>
      </w:r>
      <w:r w:rsidR="002078F5">
        <w:t xml:space="preserve">m </w:t>
      </w:r>
      <w:r>
        <w:t>(obslužn</w:t>
      </w:r>
      <w:r w:rsidR="007B3512">
        <w:t>é</w:t>
      </w:r>
      <w:r>
        <w:t xml:space="preserve"> a konfigurační aplikace a ovladač</w:t>
      </w:r>
      <w:r w:rsidR="007B3512">
        <w:t>e</w:t>
      </w:r>
      <w:r>
        <w:t xml:space="preserve"> pro periferie, například tiskárn</w:t>
      </w:r>
      <w:r w:rsidR="007B3512">
        <w:t>y</w:t>
      </w:r>
      <w:r>
        <w:t>, skener</w:t>
      </w:r>
      <w:r w:rsidR="007B3512">
        <w:t>y aj.</w:t>
      </w:r>
      <w:r>
        <w:t>)</w:t>
      </w:r>
      <w:r w:rsidR="00014468">
        <w:t>,</w:t>
      </w:r>
    </w:p>
    <w:p w14:paraId="5B1510DC" w14:textId="755D1C92" w:rsidR="00E50263" w:rsidRDefault="00E50263" w:rsidP="00940B21">
      <w:pPr>
        <w:pStyle w:val="Odstavecseseznamem"/>
        <w:widowControl w:val="0"/>
        <w:numPr>
          <w:ilvl w:val="2"/>
          <w:numId w:val="33"/>
        </w:numPr>
        <w:autoSpaceDE w:val="0"/>
        <w:autoSpaceDN w:val="0"/>
        <w:adjustRightInd w:val="0"/>
        <w:spacing w:before="40"/>
        <w:ind w:left="993" w:hanging="284"/>
        <w:contextualSpacing w:val="0"/>
      </w:pPr>
      <w:r>
        <w:t>obslužn</w:t>
      </w:r>
      <w:r w:rsidR="007B3512">
        <w:t>é programové prostředky do</w:t>
      </w:r>
      <w:r>
        <w:t>dan</w:t>
      </w:r>
      <w:r w:rsidR="007B3512">
        <w:t>é</w:t>
      </w:r>
      <w:r>
        <w:t xml:space="preserve"> se specializovaným hardware</w:t>
      </w:r>
      <w:r w:rsidR="007B3512">
        <w:t>m</w:t>
      </w:r>
      <w:r>
        <w:t xml:space="preserve"> pro technologické použití (např. kamerov</w:t>
      </w:r>
      <w:r w:rsidR="00534FD2">
        <w:t>é</w:t>
      </w:r>
      <w:r>
        <w:t xml:space="preserve"> a</w:t>
      </w:r>
      <w:r w:rsidR="002C3081">
        <w:t>/</w:t>
      </w:r>
      <w:r w:rsidR="00534FD2">
        <w:t>nebo</w:t>
      </w:r>
      <w:r>
        <w:t xml:space="preserve"> přístupov</w:t>
      </w:r>
      <w:r w:rsidR="00534FD2">
        <w:t>é systémy</w:t>
      </w:r>
      <w:r>
        <w:t xml:space="preserve">, </w:t>
      </w:r>
      <w:proofErr w:type="spellStart"/>
      <w:r>
        <w:t>IoT</w:t>
      </w:r>
      <w:proofErr w:type="spellEnd"/>
      <w:r>
        <w:t>, řídící systémy</w:t>
      </w:r>
      <w:r w:rsidR="00534FD2">
        <w:t xml:space="preserve"> aj.</w:t>
      </w:r>
      <w:r>
        <w:t>)</w:t>
      </w:r>
      <w:r w:rsidR="00014468" w:rsidRPr="41033DC6">
        <w:t>,</w:t>
      </w:r>
    </w:p>
    <w:p w14:paraId="7427404B" w14:textId="0F7F4E46" w:rsidR="00E50263" w:rsidRDefault="00E50263" w:rsidP="00940B21">
      <w:pPr>
        <w:pStyle w:val="Odstavecseseznamem"/>
        <w:widowControl w:val="0"/>
        <w:numPr>
          <w:ilvl w:val="2"/>
          <w:numId w:val="33"/>
        </w:numPr>
        <w:autoSpaceDE w:val="0"/>
        <w:autoSpaceDN w:val="0"/>
        <w:adjustRightInd w:val="0"/>
        <w:spacing w:before="40"/>
        <w:ind w:left="993" w:hanging="284"/>
        <w:contextualSpacing w:val="0"/>
      </w:pPr>
      <w:r>
        <w:t xml:space="preserve">firmware – vnitřní řídící </w:t>
      </w:r>
      <w:r w:rsidR="00534FD2">
        <w:t>programové prostředky</w:t>
      </w:r>
      <w:r>
        <w:t xml:space="preserve"> nedělitelně svázan</w:t>
      </w:r>
      <w:r w:rsidR="00534FD2">
        <w:t>é</w:t>
      </w:r>
      <w:r>
        <w:t xml:space="preserve"> se zakoupeným hardware</w:t>
      </w:r>
      <w:r w:rsidR="00534FD2">
        <w:t>m</w:t>
      </w:r>
      <w:r>
        <w:t xml:space="preserve">, </w:t>
      </w:r>
      <w:r w:rsidR="004B20D1">
        <w:t>jehož řádné využití</w:t>
      </w:r>
      <w:r>
        <w:t xml:space="preserve"> a integrac</w:t>
      </w:r>
      <w:r w:rsidR="004B20D1">
        <w:t xml:space="preserve">e není bez těchto programových prostředků možná </w:t>
      </w:r>
      <w:r>
        <w:t>(např. kamer</w:t>
      </w:r>
      <w:r w:rsidR="004B20D1">
        <w:t>y</w:t>
      </w:r>
      <w:r>
        <w:t>, turniket</w:t>
      </w:r>
      <w:r w:rsidR="004B20D1">
        <w:t>y</w:t>
      </w:r>
      <w:r w:rsidR="007925F2">
        <w:t xml:space="preserve"> </w:t>
      </w:r>
      <w:r w:rsidR="004B20D1">
        <w:t>aj.</w:t>
      </w:r>
      <w:r>
        <w:t>)</w:t>
      </w:r>
      <w:r w:rsidR="00014468">
        <w:t>,</w:t>
      </w:r>
    </w:p>
    <w:p w14:paraId="582AB056" w14:textId="098A0F09" w:rsidR="00E50263" w:rsidRDefault="00E50263" w:rsidP="00940B21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 xml:space="preserve">Identifikovat místo instalace komponent </w:t>
      </w:r>
      <w:r w:rsidR="004B20D1">
        <w:t xml:space="preserve">programových prostředků </w:t>
      </w:r>
      <w:r>
        <w:t xml:space="preserve">z pohledu architektury aplikace a dat, licencování, zajištění kapacit a bezpečnosti </w:t>
      </w:r>
      <w:r w:rsidR="00980282">
        <w:t xml:space="preserve">a </w:t>
      </w:r>
      <w:r w:rsidR="00E20471">
        <w:t>s tím spjaté</w:t>
      </w:r>
      <w:r w:rsidR="00980282">
        <w:t xml:space="preserve"> potřeby, možnosti a omezení</w:t>
      </w:r>
      <w:r w:rsidR="00E20471">
        <w:t xml:space="preserve"> pro</w:t>
      </w:r>
    </w:p>
    <w:p w14:paraId="7FE6D7AC" w14:textId="39F02AEC" w:rsidR="00E50263" w:rsidRDefault="002C16DF" w:rsidP="002C16DF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ind w:left="709" w:hanging="283"/>
        <w:contextualSpacing w:val="0"/>
      </w:pPr>
      <w:r>
        <w:rPr>
          <w:rFonts w:eastAsia="Arial" w:cs="Arial"/>
        </w:rPr>
        <w:t>v</w:t>
      </w:r>
      <w:r w:rsidR="00E50263" w:rsidRPr="18643A47">
        <w:rPr>
          <w:rFonts w:eastAsia="Arial" w:cs="Arial"/>
        </w:rPr>
        <w:t>lastní</w:t>
      </w:r>
      <w:r w:rsidR="00E50263">
        <w:t xml:space="preserve"> nebo pronajatý </w:t>
      </w:r>
      <w:r w:rsidR="00590715">
        <w:t>hardware</w:t>
      </w:r>
      <w:r w:rsidR="00E50263">
        <w:t xml:space="preserve"> a vztahy typu </w:t>
      </w:r>
      <w:proofErr w:type="spellStart"/>
      <w:r w:rsidR="00E50263">
        <w:t>IaaS</w:t>
      </w:r>
      <w:proofErr w:type="spellEnd"/>
      <w:r w:rsidR="00E50263" w:rsidRPr="41033DC6">
        <w:t xml:space="preserve">, </w:t>
      </w:r>
      <w:proofErr w:type="spellStart"/>
      <w:r w:rsidR="00E50263">
        <w:t>PaaS</w:t>
      </w:r>
      <w:proofErr w:type="spellEnd"/>
      <w:r w:rsidR="00E50263" w:rsidRPr="41033DC6">
        <w:t xml:space="preserve">, </w:t>
      </w:r>
      <w:proofErr w:type="spellStart"/>
      <w:r w:rsidR="00E50263">
        <w:t>SaaS</w:t>
      </w:r>
      <w:proofErr w:type="spellEnd"/>
      <w:r w:rsidR="00014468" w:rsidRPr="41033DC6">
        <w:t>:</w:t>
      </w:r>
    </w:p>
    <w:p w14:paraId="1757751E" w14:textId="308C538C" w:rsidR="00E50263" w:rsidRDefault="00E50263" w:rsidP="00940B21">
      <w:pPr>
        <w:pStyle w:val="Odstavecseseznamem"/>
        <w:widowControl w:val="0"/>
        <w:numPr>
          <w:ilvl w:val="2"/>
          <w:numId w:val="33"/>
        </w:numPr>
        <w:autoSpaceDE w:val="0"/>
        <w:autoSpaceDN w:val="0"/>
        <w:adjustRightInd w:val="0"/>
        <w:spacing w:before="40"/>
        <w:ind w:left="993" w:hanging="284"/>
        <w:contextualSpacing w:val="0"/>
      </w:pPr>
      <w:r>
        <w:t>vlastní datacentrum, vlastní cloud, E-</w:t>
      </w:r>
      <w:proofErr w:type="spellStart"/>
      <w:r>
        <w:t>Gov</w:t>
      </w:r>
      <w:proofErr w:type="spellEnd"/>
      <w:r>
        <w:t xml:space="preserve"> cloud</w:t>
      </w:r>
      <w:r w:rsidR="00014468" w:rsidRPr="41033DC6">
        <w:t>,</w:t>
      </w:r>
    </w:p>
    <w:p w14:paraId="75AD7292" w14:textId="150CBCA4" w:rsidR="00E50263" w:rsidRDefault="00E50263" w:rsidP="00940B21">
      <w:pPr>
        <w:pStyle w:val="Odstavecseseznamem"/>
        <w:widowControl w:val="0"/>
        <w:numPr>
          <w:ilvl w:val="2"/>
          <w:numId w:val="33"/>
        </w:numPr>
        <w:autoSpaceDE w:val="0"/>
        <w:autoSpaceDN w:val="0"/>
        <w:adjustRightInd w:val="0"/>
        <w:spacing w:before="40"/>
        <w:ind w:left="993" w:hanging="284"/>
        <w:contextualSpacing w:val="0"/>
      </w:pPr>
      <w:r>
        <w:t xml:space="preserve">veřejný cloud – plně </w:t>
      </w:r>
      <w:proofErr w:type="spellStart"/>
      <w:r>
        <w:t>offsite</w:t>
      </w:r>
      <w:proofErr w:type="spellEnd"/>
      <w:r>
        <w:t xml:space="preserve"> nebo hybridní provoz</w:t>
      </w:r>
      <w:r w:rsidR="00E3150C" w:rsidRPr="41033DC6">
        <w:t>,</w:t>
      </w:r>
    </w:p>
    <w:p w14:paraId="6E2DF36D" w14:textId="24AD9F0B" w:rsidR="00E50263" w:rsidRDefault="00E50263" w:rsidP="00940B21">
      <w:pPr>
        <w:pStyle w:val="Odstavecseseznamem"/>
        <w:widowControl w:val="0"/>
        <w:numPr>
          <w:ilvl w:val="2"/>
          <w:numId w:val="33"/>
        </w:numPr>
        <w:autoSpaceDE w:val="0"/>
        <w:autoSpaceDN w:val="0"/>
        <w:adjustRightInd w:val="0"/>
        <w:spacing w:before="40"/>
        <w:ind w:left="993" w:hanging="284"/>
        <w:contextualSpacing w:val="0"/>
      </w:pPr>
      <w:r>
        <w:t>klientská zařízení (počítače, MID, …)</w:t>
      </w:r>
      <w:r w:rsidR="00E3150C">
        <w:t>,</w:t>
      </w:r>
    </w:p>
    <w:p w14:paraId="083DD206" w14:textId="106F8119" w:rsidR="00E50263" w:rsidRDefault="00E50263" w:rsidP="002C16DF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ind w:left="709" w:hanging="283"/>
        <w:contextualSpacing w:val="0"/>
      </w:pPr>
      <w:r>
        <w:t>periferní zařízení</w:t>
      </w:r>
      <w:r w:rsidR="00590715">
        <w:t xml:space="preserve"> a</w:t>
      </w:r>
      <w:r>
        <w:t xml:space="preserve"> </w:t>
      </w:r>
      <w:r w:rsidR="00590715">
        <w:t>další ICT-</w:t>
      </w:r>
      <w:r w:rsidR="00E20471">
        <w:t>infrastrukturu</w:t>
      </w:r>
      <w:r w:rsidR="00E3150C">
        <w:t>.</w:t>
      </w:r>
    </w:p>
    <w:p w14:paraId="4680F722" w14:textId="7AF3750E" w:rsidR="00E50263" w:rsidRDefault="00E50263" w:rsidP="00940B21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Identifikovat případná omezení zamýšlených licencí – vazba na hardware, prostředky, výkon nebo uživatele a vybrat nejvhodnější dostupný model pro dané použití s ohledem</w:t>
      </w:r>
      <w:r w:rsidR="00D61C23">
        <w:t xml:space="preserve"> </w:t>
      </w:r>
      <w:r>
        <w:t xml:space="preserve">na nabídku </w:t>
      </w:r>
      <w:r w:rsidR="00590715">
        <w:t xml:space="preserve">programových prostředků zajišťovaných </w:t>
      </w:r>
      <w:r>
        <w:t>pro státní správu</w:t>
      </w:r>
      <w:r w:rsidR="00590715">
        <w:t xml:space="preserve"> centrálně</w:t>
      </w:r>
      <w:r w:rsidR="00426997">
        <w:t>, jako jsou např.</w:t>
      </w:r>
    </w:p>
    <w:p w14:paraId="78645F5E" w14:textId="0D2FFA07" w:rsidR="00D61C23" w:rsidRPr="002C16DF" w:rsidRDefault="00E50263" w:rsidP="002C16DF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ind w:left="709" w:hanging="283"/>
        <w:contextualSpacing w:val="0"/>
      </w:pPr>
      <w:r w:rsidRPr="002C16DF">
        <w:t>volné licence bez omezení výkon</w:t>
      </w:r>
      <w:r w:rsidR="00556FA4">
        <w:t>em</w:t>
      </w:r>
      <w:r w:rsidRPr="002C16DF">
        <w:t xml:space="preserve"> a </w:t>
      </w:r>
      <w:r w:rsidR="00556FA4">
        <w:t xml:space="preserve">počtem </w:t>
      </w:r>
      <w:r w:rsidRPr="002C16DF">
        <w:t>uživatel</w:t>
      </w:r>
      <w:r w:rsidR="00556FA4">
        <w:t>ů</w:t>
      </w:r>
      <w:r w:rsidRPr="002C16DF">
        <w:t xml:space="preserve"> a dalších podmínek</w:t>
      </w:r>
      <w:r w:rsidR="00E3150C" w:rsidRPr="002C16DF">
        <w:t>,</w:t>
      </w:r>
    </w:p>
    <w:p w14:paraId="5B871060" w14:textId="3DF295FB" w:rsidR="00D61C23" w:rsidRPr="002C16DF" w:rsidRDefault="00E50263" w:rsidP="002C16DF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ind w:left="709" w:hanging="283"/>
        <w:contextualSpacing w:val="0"/>
      </w:pPr>
      <w:r w:rsidRPr="002C16DF">
        <w:t xml:space="preserve">licence </w:t>
      </w:r>
      <w:r w:rsidR="00E20471">
        <w:t xml:space="preserve">poskytované </w:t>
      </w:r>
      <w:r w:rsidRPr="002C16DF">
        <w:t>s</w:t>
      </w:r>
      <w:r w:rsidR="00E20471">
        <w:t> </w:t>
      </w:r>
      <w:r w:rsidRPr="002C16DF">
        <w:t xml:space="preserve">podmínkou </w:t>
      </w:r>
      <w:r w:rsidR="00E20471">
        <w:t xml:space="preserve">např. </w:t>
      </w:r>
      <w:r w:rsidR="00E20471" w:rsidRPr="002C16DF">
        <w:t>povinnost</w:t>
      </w:r>
      <w:r w:rsidR="00E20471">
        <w:t>i</w:t>
      </w:r>
      <w:r w:rsidR="00E20471" w:rsidRPr="002C16DF">
        <w:t xml:space="preserve"> </w:t>
      </w:r>
      <w:r w:rsidRPr="002C16DF">
        <w:t>zveřejnění nebo zpřístupnění zdrojových kódů souhrnného díla</w:t>
      </w:r>
      <w:r w:rsidR="00E3150C" w:rsidRPr="002C16DF">
        <w:t>,</w:t>
      </w:r>
    </w:p>
    <w:p w14:paraId="567ED7A2" w14:textId="1E709747" w:rsidR="00D61C23" w:rsidRPr="002C16DF" w:rsidRDefault="00E50263" w:rsidP="002C16DF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ind w:left="709" w:hanging="283"/>
        <w:contextualSpacing w:val="0"/>
      </w:pPr>
      <w:r w:rsidRPr="002C16DF">
        <w:t xml:space="preserve">povinné licence pro přístup k prostředkům (CAL apod.) </w:t>
      </w:r>
      <w:r w:rsidR="006C2AD4">
        <w:t>–</w:t>
      </w:r>
      <w:r w:rsidRPr="002C16DF">
        <w:t xml:space="preserve"> </w:t>
      </w:r>
      <w:r w:rsidR="006C2AD4">
        <w:t>„</w:t>
      </w:r>
      <w:r w:rsidRPr="002C16DF">
        <w:t>per user</w:t>
      </w:r>
      <w:r w:rsidR="006C2AD4">
        <w:t>“</w:t>
      </w:r>
      <w:r w:rsidRPr="002C16DF">
        <w:t xml:space="preserve">, </w:t>
      </w:r>
      <w:r w:rsidR="006C2AD4">
        <w:t>„</w:t>
      </w:r>
      <w:r w:rsidRPr="002C16DF">
        <w:t xml:space="preserve">per </w:t>
      </w:r>
      <w:proofErr w:type="spellStart"/>
      <w:r w:rsidRPr="002C16DF">
        <w:t>seat</w:t>
      </w:r>
      <w:proofErr w:type="spellEnd"/>
      <w:r w:rsidR="006C2AD4">
        <w:t>“</w:t>
      </w:r>
      <w:r w:rsidRPr="002C16DF">
        <w:t>,</w:t>
      </w:r>
    </w:p>
    <w:p w14:paraId="31E1916F" w14:textId="183234AE" w:rsidR="00D61C23" w:rsidRPr="002C16DF" w:rsidRDefault="00E50263" w:rsidP="002C16DF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ind w:left="709" w:hanging="283"/>
        <w:contextualSpacing w:val="0"/>
      </w:pPr>
      <w:r w:rsidRPr="002C16DF">
        <w:t xml:space="preserve">licence </w:t>
      </w:r>
      <w:r w:rsidR="00E20471">
        <w:t>„na uživatele“ („</w:t>
      </w:r>
      <w:r w:rsidRPr="002C16DF">
        <w:t>per user</w:t>
      </w:r>
      <w:r w:rsidR="00E20471">
        <w:t>“)</w:t>
      </w:r>
      <w:r w:rsidRPr="002C16DF">
        <w:t xml:space="preserve"> s</w:t>
      </w:r>
      <w:r w:rsidR="00E20471">
        <w:t xml:space="preserve"> možností </w:t>
      </w:r>
      <w:r w:rsidRPr="002C16DF">
        <w:t>instalac</w:t>
      </w:r>
      <w:r w:rsidR="00E20471">
        <w:t>e</w:t>
      </w:r>
      <w:r w:rsidRPr="002C16DF">
        <w:t xml:space="preserve"> na více zařízení jednoho uživatele, </w:t>
      </w:r>
      <w:r w:rsidR="00E20471">
        <w:t>a</w:t>
      </w:r>
      <w:r w:rsidR="00DC70D2">
        <w:t> </w:t>
      </w:r>
      <w:r w:rsidR="00E20471">
        <w:t>to</w:t>
      </w:r>
      <w:r w:rsidR="00DC70D2">
        <w:t> </w:t>
      </w:r>
      <w:r w:rsidRPr="002C16DF">
        <w:t xml:space="preserve">včetně soukromých zařízení </w:t>
      </w:r>
      <w:r w:rsidR="00E20471">
        <w:t xml:space="preserve">využívaných </w:t>
      </w:r>
      <w:r w:rsidRPr="002C16DF">
        <w:t>pro plnění služebních úkolů</w:t>
      </w:r>
      <w:r w:rsidR="00E3150C" w:rsidRPr="002C16DF">
        <w:t>,</w:t>
      </w:r>
    </w:p>
    <w:p w14:paraId="2D30D325" w14:textId="14A53F4A" w:rsidR="00D61C23" w:rsidRPr="002C16DF" w:rsidRDefault="00E50263" w:rsidP="002C16DF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ind w:left="709" w:hanging="283"/>
        <w:contextualSpacing w:val="0"/>
      </w:pPr>
      <w:r w:rsidRPr="002C16DF">
        <w:t xml:space="preserve">výkonově nebo kapacitně podmíněné licence </w:t>
      </w:r>
      <w:r w:rsidR="00E20471">
        <w:t>(„</w:t>
      </w:r>
      <w:r w:rsidRPr="002C16DF">
        <w:t>per CPU</w:t>
      </w:r>
      <w:r w:rsidR="00E20471">
        <w:t>-</w:t>
      </w:r>
      <w:proofErr w:type="spellStart"/>
      <w:r w:rsidRPr="002C16DF">
        <w:t>core</w:t>
      </w:r>
      <w:proofErr w:type="spellEnd"/>
      <w:r w:rsidR="00E20471">
        <w:t>“</w:t>
      </w:r>
      <w:r w:rsidRPr="002C16DF">
        <w:t xml:space="preserve">, </w:t>
      </w:r>
      <w:r w:rsidR="00E20471">
        <w:t>„</w:t>
      </w:r>
      <w:r w:rsidRPr="002C16DF">
        <w:t xml:space="preserve">per </w:t>
      </w:r>
      <w:proofErr w:type="spellStart"/>
      <w:r w:rsidRPr="002C16DF">
        <w:t>memory</w:t>
      </w:r>
      <w:proofErr w:type="spellEnd"/>
      <w:r w:rsidR="00E20471">
        <w:t>“</w:t>
      </w:r>
      <w:r w:rsidRPr="002C16DF">
        <w:t xml:space="preserve">, </w:t>
      </w:r>
      <w:r w:rsidR="00E20471">
        <w:t>„</w:t>
      </w:r>
      <w:r w:rsidRPr="002C16DF">
        <w:t xml:space="preserve">per </w:t>
      </w:r>
      <w:proofErr w:type="spellStart"/>
      <w:r w:rsidRPr="002C16DF">
        <w:t>volume</w:t>
      </w:r>
      <w:proofErr w:type="spellEnd"/>
      <w:r w:rsidR="00E20471">
        <w:t>“</w:t>
      </w:r>
      <w:r w:rsidRPr="002C16DF">
        <w:t xml:space="preserve"> </w:t>
      </w:r>
      <w:r w:rsidR="00E20471" w:rsidRPr="002C16DF">
        <w:t>a</w:t>
      </w:r>
      <w:r w:rsidR="00E20471">
        <w:t>j.)</w:t>
      </w:r>
      <w:r w:rsidR="00E3150C" w:rsidRPr="002C16DF">
        <w:t>,</w:t>
      </w:r>
    </w:p>
    <w:p w14:paraId="19B70675" w14:textId="33947638" w:rsidR="00D61C23" w:rsidRPr="002C16DF" w:rsidRDefault="00E50263" w:rsidP="002C16DF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ind w:left="709" w:hanging="283"/>
        <w:contextualSpacing w:val="0"/>
      </w:pPr>
      <w:r w:rsidRPr="002C16DF">
        <w:t>OEM</w:t>
      </w:r>
      <w:r w:rsidR="00226E53">
        <w:t>-</w:t>
      </w:r>
      <w:r w:rsidRPr="002C16DF">
        <w:t>licence vázan</w:t>
      </w:r>
      <w:r w:rsidR="00226E53">
        <w:t>é</w:t>
      </w:r>
      <w:r w:rsidRPr="002C16DF">
        <w:t xml:space="preserve"> na hardware</w:t>
      </w:r>
      <w:r w:rsidR="00E3150C" w:rsidRPr="002C16DF">
        <w:t>,</w:t>
      </w:r>
    </w:p>
    <w:p w14:paraId="372CCE64" w14:textId="3EADDD3D" w:rsidR="00D61C23" w:rsidRPr="002C16DF" w:rsidRDefault="00226E53" w:rsidP="002C16DF">
      <w:pPr>
        <w:pStyle w:val="Odstavecseseznamem"/>
        <w:widowControl w:val="0"/>
        <w:numPr>
          <w:ilvl w:val="0"/>
          <w:numId w:val="35"/>
        </w:numPr>
        <w:autoSpaceDE w:val="0"/>
        <w:autoSpaceDN w:val="0"/>
        <w:adjustRightInd w:val="0"/>
        <w:ind w:left="709" w:hanging="283"/>
        <w:contextualSpacing w:val="0"/>
      </w:pPr>
      <w:r>
        <w:t>f</w:t>
      </w:r>
      <w:r w:rsidRPr="002C16DF">
        <w:t xml:space="preserve">irmware </w:t>
      </w:r>
      <w:r w:rsidR="00E50263" w:rsidRPr="002C16DF">
        <w:t>dodaný s</w:t>
      </w:r>
      <w:r w:rsidR="00CF6AF3">
        <w:t xml:space="preserve"> příslušným </w:t>
      </w:r>
      <w:r w:rsidR="00E50263" w:rsidRPr="002C16DF">
        <w:t>hardware</w:t>
      </w:r>
      <w:r w:rsidR="00CF6AF3">
        <w:t>m</w:t>
      </w:r>
      <w:r w:rsidR="00E3150C" w:rsidRPr="002C16DF">
        <w:t>.</w:t>
      </w:r>
    </w:p>
    <w:p w14:paraId="790FB74B" w14:textId="281F6291" w:rsidR="00D61C23" w:rsidRDefault="00E50263" w:rsidP="00940B21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 xml:space="preserve">Identifikovat možnost převodu </w:t>
      </w:r>
      <w:r w:rsidR="00426997">
        <w:t>licencí k programovým prostředkům</w:t>
      </w:r>
      <w:r>
        <w:t xml:space="preserve"> na jiné subjekty </w:t>
      </w:r>
      <w:r w:rsidR="00A63A61">
        <w:t>veřejné správy</w:t>
      </w:r>
      <w:r w:rsidR="00226E53">
        <w:t xml:space="preserve"> zahrnující</w:t>
      </w:r>
    </w:p>
    <w:p w14:paraId="14BBFB78" w14:textId="1D76124B" w:rsidR="00D61C23" w:rsidRPr="002C16DF" w:rsidRDefault="00226E53" w:rsidP="002C16DF">
      <w:pPr>
        <w:pStyle w:val="Odstavecseseznamem"/>
        <w:widowControl w:val="0"/>
        <w:numPr>
          <w:ilvl w:val="0"/>
          <w:numId w:val="37"/>
        </w:numPr>
        <w:autoSpaceDE w:val="0"/>
        <w:autoSpaceDN w:val="0"/>
        <w:adjustRightInd w:val="0"/>
        <w:ind w:left="709" w:hanging="283"/>
        <w:contextualSpacing w:val="0"/>
      </w:pPr>
      <w:r>
        <w:t xml:space="preserve">převod </w:t>
      </w:r>
      <w:r w:rsidR="00E50263" w:rsidRPr="002C16DF">
        <w:t>výkon</w:t>
      </w:r>
      <w:r>
        <w:t>u</w:t>
      </w:r>
      <w:r w:rsidR="00E50263" w:rsidRPr="002C16DF">
        <w:t xml:space="preserve"> práv k</w:t>
      </w:r>
      <w:r w:rsidR="00274F79">
        <w:t> </w:t>
      </w:r>
      <w:r w:rsidR="00E50263" w:rsidRPr="002C16DF">
        <w:t>vlastním</w:t>
      </w:r>
      <w:r w:rsidR="00274F79">
        <w:t xml:space="preserve"> programovým prostředkům</w:t>
      </w:r>
      <w:r w:rsidR="00E3150C" w:rsidRPr="002C16DF">
        <w:t>,</w:t>
      </w:r>
    </w:p>
    <w:p w14:paraId="116D6599" w14:textId="5F8FD330" w:rsidR="00D61C23" w:rsidRPr="002C16DF" w:rsidRDefault="00226E53" w:rsidP="002C16DF">
      <w:pPr>
        <w:pStyle w:val="Odstavecseseznamem"/>
        <w:widowControl w:val="0"/>
        <w:numPr>
          <w:ilvl w:val="0"/>
          <w:numId w:val="37"/>
        </w:numPr>
        <w:autoSpaceDE w:val="0"/>
        <w:autoSpaceDN w:val="0"/>
        <w:adjustRightInd w:val="0"/>
        <w:ind w:left="709" w:hanging="283"/>
        <w:contextualSpacing w:val="0"/>
      </w:pPr>
      <w:r w:rsidRPr="002C16DF">
        <w:t>druhotn</w:t>
      </w:r>
      <w:r>
        <w:t>ou</w:t>
      </w:r>
      <w:r w:rsidRPr="002C16DF">
        <w:t xml:space="preserve"> publikac</w:t>
      </w:r>
      <w:r>
        <w:t>i programových prostředků</w:t>
      </w:r>
      <w:r w:rsidR="00E3150C" w:rsidRPr="002C16DF">
        <w:t>,</w:t>
      </w:r>
    </w:p>
    <w:p w14:paraId="74A220EF" w14:textId="120F09FE" w:rsidR="00D61C23" w:rsidRPr="00F16A22" w:rsidRDefault="00E50263" w:rsidP="002C16DF">
      <w:pPr>
        <w:pStyle w:val="Odstavecseseznamem"/>
        <w:widowControl w:val="0"/>
        <w:numPr>
          <w:ilvl w:val="0"/>
          <w:numId w:val="37"/>
        </w:numPr>
        <w:autoSpaceDE w:val="0"/>
        <w:autoSpaceDN w:val="0"/>
        <w:adjustRightInd w:val="0"/>
        <w:ind w:left="709" w:hanging="283"/>
        <w:contextualSpacing w:val="0"/>
      </w:pPr>
      <w:r w:rsidRPr="00F16A22">
        <w:t>nákup</w:t>
      </w:r>
      <w:r w:rsidR="00B11F2A" w:rsidRPr="00F16A22">
        <w:t xml:space="preserve"> povinným subjektem</w:t>
      </w:r>
      <w:r w:rsidRPr="00F16A22">
        <w:t xml:space="preserve"> jménem </w:t>
      </w:r>
      <w:r w:rsidR="00226E53" w:rsidRPr="00F16A22">
        <w:t xml:space="preserve">veřejné správy ČR </w:t>
      </w:r>
      <w:r w:rsidRPr="00F16A22">
        <w:t>s </w:t>
      </w:r>
      <w:r w:rsidR="00226E53" w:rsidRPr="00F16A22">
        <w:t xml:space="preserve">možností </w:t>
      </w:r>
      <w:r w:rsidRPr="00F16A22">
        <w:t>následné převoditelnosti v</w:t>
      </w:r>
      <w:r w:rsidR="00A01BB4" w:rsidRPr="00F16A22">
        <w:t> </w:t>
      </w:r>
      <w:r w:rsidRPr="00F16A22">
        <w:t>rámci</w:t>
      </w:r>
      <w:r w:rsidR="00A01BB4" w:rsidRPr="00F16A22">
        <w:t xml:space="preserve"> jednoho nebo více </w:t>
      </w:r>
      <w:r w:rsidR="00101D46" w:rsidRPr="00F16A22">
        <w:t xml:space="preserve">resortů </w:t>
      </w:r>
      <w:r w:rsidR="00226E53" w:rsidRPr="00F16A22">
        <w:t xml:space="preserve">veřejné správy ČR </w:t>
      </w:r>
      <w:r w:rsidR="003B53A6" w:rsidRPr="00F16A22">
        <w:t>jiným</w:t>
      </w:r>
      <w:r w:rsidR="00226E53" w:rsidRPr="00F16A22">
        <w:t xml:space="preserve"> </w:t>
      </w:r>
      <w:r w:rsidR="003B53A6" w:rsidRPr="00F16A22">
        <w:t>subjektům</w:t>
      </w:r>
      <w:r w:rsidR="00E03D3A" w:rsidRPr="00F16A22">
        <w:t xml:space="preserve"> (</w:t>
      </w:r>
      <w:r w:rsidR="00B541B4" w:rsidRPr="00F16A22">
        <w:t>analogicky je toto doporučeno i</w:t>
      </w:r>
      <w:r w:rsidR="00A65F24" w:rsidRPr="00F16A22">
        <w:t xml:space="preserve"> pro</w:t>
      </w:r>
      <w:r w:rsidR="00B541B4" w:rsidRPr="00F16A22">
        <w:t xml:space="preserve"> </w:t>
      </w:r>
      <w:r w:rsidR="00B11F2A" w:rsidRPr="00F16A22">
        <w:t xml:space="preserve">územní samosprávné celky </w:t>
      </w:r>
      <w:r w:rsidR="007E6DB8" w:rsidRPr="00F16A22">
        <w:t>a jimi zřizovan</w:t>
      </w:r>
      <w:r w:rsidR="00B11F2A" w:rsidRPr="00F16A22">
        <w:t>é</w:t>
      </w:r>
      <w:r w:rsidR="007E6DB8" w:rsidRPr="00F16A22">
        <w:t xml:space="preserve"> subjekt</w:t>
      </w:r>
      <w:r w:rsidR="00B11F2A" w:rsidRPr="00F16A22">
        <w:t>y</w:t>
      </w:r>
      <w:r w:rsidR="001D7095" w:rsidRPr="00F16A22">
        <w:t>).</w:t>
      </w:r>
    </w:p>
    <w:p w14:paraId="5AA196BB" w14:textId="4C30F861" w:rsidR="00D61C23" w:rsidRPr="001F0989" w:rsidRDefault="00E50263" w:rsidP="001F098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 xml:space="preserve">Identifikovat bezpečnostní a provozní charakteristiky a potřeby </w:t>
      </w:r>
      <w:r w:rsidR="00FA1F99">
        <w:t>programového prostředku</w:t>
      </w:r>
      <w:r>
        <w:t xml:space="preserve"> a</w:t>
      </w:r>
      <w:r w:rsidR="001F0989">
        <w:t> </w:t>
      </w:r>
      <w:r w:rsidR="00FA1F99">
        <w:t xml:space="preserve">hardware, který </w:t>
      </w:r>
      <w:r w:rsidR="005275A0">
        <w:t>je</w:t>
      </w:r>
      <w:r w:rsidR="00FA1F99">
        <w:t xml:space="preserve"> pro jeho </w:t>
      </w:r>
      <w:r w:rsidR="001F0989">
        <w:t>vy</w:t>
      </w:r>
      <w:r w:rsidR="00FA1F99">
        <w:t>užití</w:t>
      </w:r>
      <w:r w:rsidR="00F126AC">
        <w:t xml:space="preserve"> </w:t>
      </w:r>
      <w:r w:rsidR="005275A0">
        <w:t>potřebný</w:t>
      </w:r>
      <w:r w:rsidR="002E330D">
        <w:t>, tj. zejména z</w:t>
      </w:r>
      <w:r w:rsidRPr="001F0989">
        <w:t xml:space="preserve">vážit </w:t>
      </w:r>
      <w:r w:rsidR="002E330D" w:rsidRPr="001F0989">
        <w:t>opatření k zajištění</w:t>
      </w:r>
      <w:r w:rsidRPr="001F0989">
        <w:t xml:space="preserve"> bezpečnosti </w:t>
      </w:r>
      <w:r w:rsidR="00FA1F99" w:rsidRPr="001F0989">
        <w:t xml:space="preserve">programového prostředku </w:t>
      </w:r>
      <w:r w:rsidRPr="001F0989">
        <w:t xml:space="preserve">a možnosti </w:t>
      </w:r>
      <w:r w:rsidR="00F126AC" w:rsidRPr="001F0989">
        <w:t xml:space="preserve">navazujících </w:t>
      </w:r>
      <w:r w:rsidRPr="001F0989">
        <w:t>techn</w:t>
      </w:r>
      <w:r w:rsidR="00F126AC" w:rsidRPr="001F0989">
        <w:t>ologických</w:t>
      </w:r>
      <w:r w:rsidRPr="001F0989">
        <w:t xml:space="preserve"> vrstev </w:t>
      </w:r>
      <w:r w:rsidR="00E271E3" w:rsidRPr="001F0989">
        <w:t xml:space="preserve">architektury příslušného informačního systému </w:t>
      </w:r>
      <w:r w:rsidRPr="001F0989">
        <w:t>s ohledem na architekturu aplikace</w:t>
      </w:r>
      <w:r w:rsidR="00442B26" w:rsidRPr="001F0989">
        <w:t xml:space="preserve"> a jejich vliv na potřeby licencování</w:t>
      </w:r>
      <w:r w:rsidR="000605FE" w:rsidRPr="001F0989">
        <w:t xml:space="preserve">, jako jsou </w:t>
      </w:r>
      <w:r w:rsidRPr="001F0989">
        <w:t xml:space="preserve">primární lokalita </w:t>
      </w:r>
      <w:r w:rsidR="00442B26" w:rsidRPr="001F0989">
        <w:t xml:space="preserve">pro provoz a </w:t>
      </w:r>
      <w:r w:rsidRPr="001F0989">
        <w:t>uložen</w:t>
      </w:r>
      <w:r w:rsidR="00442B26" w:rsidRPr="001F0989">
        <w:t>í</w:t>
      </w:r>
      <w:r w:rsidRPr="001F0989">
        <w:t xml:space="preserve"> dat, záložní lokality, architektura zálohování, doby obnovy provozu po </w:t>
      </w:r>
      <w:r w:rsidR="007925F2">
        <w:t>havárii</w:t>
      </w:r>
      <w:r w:rsidRPr="001F0989">
        <w:t xml:space="preserve">, </w:t>
      </w:r>
      <w:r w:rsidR="00251672" w:rsidRPr="001F0989">
        <w:t xml:space="preserve">maximálně </w:t>
      </w:r>
      <w:r w:rsidR="00251672" w:rsidRPr="00F16A22">
        <w:t>přípustn</w:t>
      </w:r>
      <w:r w:rsidR="007925F2" w:rsidRPr="00F16A22">
        <w:t>é</w:t>
      </w:r>
      <w:r w:rsidR="00251672" w:rsidRPr="00F16A22">
        <w:t xml:space="preserve"> </w:t>
      </w:r>
      <w:r w:rsidR="00251672" w:rsidRPr="00226E53">
        <w:t>ztr</w:t>
      </w:r>
      <w:r w:rsidR="00251672" w:rsidRPr="001F0989">
        <w:t xml:space="preserve">áty dat po havárii, </w:t>
      </w:r>
      <w:r w:rsidRPr="001F0989">
        <w:t xml:space="preserve">reakce na proměny zátěže a pokusy o přetížení </w:t>
      </w:r>
      <w:r w:rsidR="005D4B3A" w:rsidRPr="001F0989">
        <w:t>a</w:t>
      </w:r>
      <w:r w:rsidRPr="001F0989">
        <w:t xml:space="preserve"> další požadované záruky pro danou komponentu</w:t>
      </w:r>
      <w:r w:rsidR="00B548C9" w:rsidRPr="001F0989">
        <w:t>.</w:t>
      </w:r>
    </w:p>
    <w:p w14:paraId="634F04ED" w14:textId="4E063866" w:rsidR="00D61C23" w:rsidRDefault="00E50263" w:rsidP="00940B21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Identifikovat a kvalifikovaně odhadnout výši a výhled (předpoklad vývoje) nákladů spojených s</w:t>
      </w:r>
      <w:r w:rsidR="007E6DB8">
        <w:t xml:space="preserve"> využitím </w:t>
      </w:r>
      <w:r w:rsidR="00F14A6D">
        <w:t xml:space="preserve">příslušného </w:t>
      </w:r>
      <w:r w:rsidR="007E6DB8">
        <w:t>programového prostředku</w:t>
      </w:r>
      <w:r>
        <w:t xml:space="preserve"> – </w:t>
      </w:r>
      <w:r w:rsidR="00F14A6D">
        <w:t xml:space="preserve">tj. nákladů </w:t>
      </w:r>
      <w:r>
        <w:t xml:space="preserve">na </w:t>
      </w:r>
      <w:r w:rsidR="00F14A6D">
        <w:t xml:space="preserve">jeho </w:t>
      </w:r>
      <w:r>
        <w:t xml:space="preserve">pořízení, </w:t>
      </w:r>
      <w:r w:rsidR="00F14A6D">
        <w:t xml:space="preserve">na jeho </w:t>
      </w:r>
      <w:r>
        <w:t xml:space="preserve">provoz včetně provozní podpory, </w:t>
      </w:r>
      <w:r w:rsidR="00EE4582">
        <w:t xml:space="preserve">nákladů spjatých s ev. budoucím </w:t>
      </w:r>
      <w:r>
        <w:t>nárůst</w:t>
      </w:r>
      <w:r w:rsidR="00EE4582">
        <w:t>em</w:t>
      </w:r>
      <w:r>
        <w:t xml:space="preserve"> požadavků na výkon, počt</w:t>
      </w:r>
      <w:r w:rsidR="00EE4582">
        <w:t>y</w:t>
      </w:r>
      <w:r>
        <w:t xml:space="preserve"> uživatelů, objemy dat a záloh, bezpečnost, aktualizace a ukončení provozu s přihlédnutím k</w:t>
      </w:r>
    </w:p>
    <w:p w14:paraId="1BCFF5ED" w14:textId="5FAE7C2A" w:rsidR="00D61C23" w:rsidRPr="00014468" w:rsidRDefault="00E50263" w:rsidP="002C16DF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ind w:left="709" w:hanging="283"/>
        <w:contextualSpacing w:val="0"/>
        <w:rPr>
          <w:rFonts w:eastAsia="Arial" w:cs="Arial"/>
        </w:rPr>
      </w:pPr>
      <w:r w:rsidRPr="7A7D6902">
        <w:rPr>
          <w:rFonts w:eastAsia="Arial" w:cs="Arial"/>
        </w:rPr>
        <w:t xml:space="preserve">potřebnému </w:t>
      </w:r>
      <w:r w:rsidR="00EE4582">
        <w:rPr>
          <w:rFonts w:eastAsia="Arial" w:cs="Arial"/>
        </w:rPr>
        <w:t>rozsahu</w:t>
      </w:r>
      <w:r w:rsidRPr="7A7D6902">
        <w:rPr>
          <w:rFonts w:eastAsia="Arial" w:cs="Arial"/>
        </w:rPr>
        <w:t xml:space="preserve"> licencí s výhledem na dobu provozování a růst nároků na objem zpracovávaných dat, rychlost zpracování a počty uživatelů, možnost dynamické úhrady podle počtu aktivních uživatelů, využitého prostoru, výkonu a jiných indikátorů</w:t>
      </w:r>
      <w:r w:rsidR="00E3150C" w:rsidRPr="7A7D6902">
        <w:rPr>
          <w:rFonts w:eastAsia="Arial" w:cs="Arial"/>
        </w:rPr>
        <w:t>,</w:t>
      </w:r>
    </w:p>
    <w:p w14:paraId="3EA9A499" w14:textId="306FFBFC" w:rsidR="00D61C23" w:rsidRPr="00014468" w:rsidRDefault="00E50263" w:rsidP="002C16DF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ind w:left="709" w:hanging="283"/>
        <w:contextualSpacing w:val="0"/>
        <w:rPr>
          <w:rFonts w:eastAsia="Arial" w:cs="Arial"/>
        </w:rPr>
      </w:pPr>
      <w:r w:rsidRPr="7A7D6902">
        <w:rPr>
          <w:rFonts w:eastAsia="Arial" w:cs="Arial"/>
        </w:rPr>
        <w:t>způsobu placení licencí a dalších poplatků – udržovacích a rozšiřovacích, podpory</w:t>
      </w:r>
      <w:r w:rsidR="00E3150C" w:rsidRPr="7A7D6902">
        <w:rPr>
          <w:rFonts w:eastAsia="Arial" w:cs="Arial"/>
        </w:rPr>
        <w:t>,</w:t>
      </w:r>
    </w:p>
    <w:p w14:paraId="4B3D81E3" w14:textId="306216A1" w:rsidR="00B548C9" w:rsidRDefault="00E50263" w:rsidP="00B548C9">
      <w:pPr>
        <w:pStyle w:val="Odstavecseseznamem"/>
        <w:widowControl w:val="0"/>
        <w:numPr>
          <w:ilvl w:val="0"/>
          <w:numId w:val="39"/>
        </w:numPr>
        <w:autoSpaceDE w:val="0"/>
        <w:autoSpaceDN w:val="0"/>
        <w:adjustRightInd w:val="0"/>
        <w:ind w:left="709" w:hanging="283"/>
        <w:contextualSpacing w:val="0"/>
        <w:rPr>
          <w:rFonts w:eastAsia="Arial" w:cs="Arial"/>
        </w:rPr>
      </w:pPr>
      <w:r w:rsidRPr="08AB70BE">
        <w:rPr>
          <w:rFonts w:eastAsia="Arial" w:cs="Arial"/>
        </w:rPr>
        <w:t>ukončení provozu a</w:t>
      </w:r>
      <w:r w:rsidR="002C3081">
        <w:rPr>
          <w:rFonts w:eastAsia="Arial" w:cs="Arial"/>
        </w:rPr>
        <w:t>/</w:t>
      </w:r>
      <w:r w:rsidR="007925F2">
        <w:rPr>
          <w:rFonts w:eastAsia="Arial" w:cs="Arial"/>
        </w:rPr>
        <w:t xml:space="preserve">nebo </w:t>
      </w:r>
      <w:r w:rsidRPr="00F16A22">
        <w:rPr>
          <w:rFonts w:eastAsia="Arial" w:cs="Arial"/>
        </w:rPr>
        <w:t>přechod</w:t>
      </w:r>
      <w:r w:rsidR="00563759" w:rsidRPr="00F16A22">
        <w:rPr>
          <w:rFonts w:eastAsia="Arial" w:cs="Arial"/>
        </w:rPr>
        <w:t>u</w:t>
      </w:r>
      <w:r w:rsidRPr="08AB70BE">
        <w:rPr>
          <w:rFonts w:eastAsia="Arial" w:cs="Arial"/>
        </w:rPr>
        <w:t xml:space="preserve"> na novou generaci </w:t>
      </w:r>
      <w:r w:rsidR="00EE4582">
        <w:rPr>
          <w:rFonts w:eastAsia="Arial" w:cs="Arial"/>
        </w:rPr>
        <w:t>programových prostředků</w:t>
      </w:r>
      <w:r w:rsidRPr="08AB70BE">
        <w:rPr>
          <w:rFonts w:eastAsia="Arial" w:cs="Arial"/>
        </w:rPr>
        <w:t xml:space="preserve"> </w:t>
      </w:r>
      <w:r w:rsidR="00226E53">
        <w:rPr>
          <w:rFonts w:eastAsia="Arial" w:cs="Arial"/>
        </w:rPr>
        <w:t>(</w:t>
      </w:r>
      <w:r w:rsidR="00704EC6" w:rsidRPr="08AB70BE">
        <w:rPr>
          <w:rFonts w:eastAsia="Arial" w:cs="Arial"/>
        </w:rPr>
        <w:t>podrobně</w:t>
      </w:r>
      <w:r w:rsidR="00226E53">
        <w:rPr>
          <w:rFonts w:eastAsia="Arial" w:cs="Arial"/>
        </w:rPr>
        <w:t xml:space="preserve">ji viz </w:t>
      </w:r>
      <w:r w:rsidR="00EE4582">
        <w:rPr>
          <w:rFonts w:eastAsia="Arial" w:cs="Arial"/>
        </w:rPr>
        <w:t>sta</w:t>
      </w:r>
      <w:r w:rsidR="00226E53">
        <w:rPr>
          <w:rFonts w:eastAsia="Arial" w:cs="Arial"/>
        </w:rPr>
        <w:t>ť</w:t>
      </w:r>
      <w:r w:rsidR="00066443">
        <w:rPr>
          <w:rFonts w:eastAsia="Arial" w:cs="Arial"/>
        </w:rPr>
        <w:t xml:space="preserve"> č. 3.5 </w:t>
      </w:r>
      <w:r w:rsidR="00226E53">
        <w:rPr>
          <w:rFonts w:eastAsia="Arial" w:cs="Arial"/>
        </w:rPr>
        <w:t xml:space="preserve">popisující </w:t>
      </w:r>
      <w:r w:rsidR="00EE4582">
        <w:rPr>
          <w:rFonts w:eastAsia="Arial" w:cs="Arial"/>
        </w:rPr>
        <w:t>činnosti</w:t>
      </w:r>
      <w:r w:rsidRPr="08AB70BE">
        <w:rPr>
          <w:rFonts w:eastAsia="Arial" w:cs="Arial"/>
        </w:rPr>
        <w:t xml:space="preserve"> během přípravy na ukončení provozu a přechod </w:t>
      </w:r>
      <w:r w:rsidR="00EA290A">
        <w:rPr>
          <w:rFonts w:eastAsia="Arial" w:cs="Arial"/>
        </w:rPr>
        <w:t>k</w:t>
      </w:r>
      <w:r w:rsidRPr="08AB70BE">
        <w:rPr>
          <w:rFonts w:eastAsia="Arial" w:cs="Arial"/>
        </w:rPr>
        <w:t xml:space="preserve"> </w:t>
      </w:r>
      <w:r w:rsidR="00EE4582">
        <w:rPr>
          <w:rFonts w:eastAsia="Arial" w:cs="Arial"/>
        </w:rPr>
        <w:t>využití nového programového prostředku</w:t>
      </w:r>
      <w:r w:rsidR="00FB2FB5">
        <w:rPr>
          <w:rFonts w:eastAsia="Arial" w:cs="Arial"/>
        </w:rPr>
        <w:t xml:space="preserve"> nebo jeho technologicky významně inovovanou verzi</w:t>
      </w:r>
      <w:r w:rsidR="00226E53">
        <w:rPr>
          <w:rFonts w:eastAsia="Arial" w:cs="Arial"/>
        </w:rPr>
        <w:t>)</w:t>
      </w:r>
      <w:r w:rsidR="00EE4582">
        <w:rPr>
          <w:rFonts w:eastAsia="Arial" w:cs="Arial"/>
        </w:rPr>
        <w:t>.</w:t>
      </w:r>
    </w:p>
    <w:p w14:paraId="035946F2" w14:textId="6E62E308" w:rsidR="00D61C23" w:rsidRPr="00492BB4" w:rsidRDefault="00E50263" w:rsidP="00F16A22">
      <w:pPr>
        <w:pStyle w:val="Nadpis2"/>
        <w:numPr>
          <w:ilvl w:val="1"/>
          <w:numId w:val="3"/>
        </w:numPr>
        <w:ind w:left="426" w:hanging="437"/>
        <w:rPr>
          <w:rFonts w:eastAsia="Arial"/>
        </w:rPr>
      </w:pPr>
      <w:r w:rsidRPr="00492BB4">
        <w:rPr>
          <w:rFonts w:eastAsia="Arial"/>
        </w:rPr>
        <w:t>Během pořizování a instalace</w:t>
      </w:r>
    </w:p>
    <w:p w14:paraId="6952B714" w14:textId="3CE2250F" w:rsidR="00D61C23" w:rsidRDefault="00E50263" w:rsidP="00940B21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 xml:space="preserve">Ověřovat, že dodavatelem dodaný </w:t>
      </w:r>
      <w:r w:rsidR="004F2EE9">
        <w:t>programový prostředek</w:t>
      </w:r>
      <w:r>
        <w:t xml:space="preserve"> </w:t>
      </w:r>
      <w:r w:rsidR="00323854">
        <w:t xml:space="preserve">(včetně např programových prostředků </w:t>
      </w:r>
      <w:r w:rsidR="00A71375">
        <w:t>dodaných spolu s hardwarem a</w:t>
      </w:r>
      <w:r w:rsidR="002C3081">
        <w:t>/</w:t>
      </w:r>
      <w:r w:rsidR="00A71375">
        <w:t xml:space="preserve">nebo programových prostředků </w:t>
      </w:r>
      <w:r w:rsidR="00323854">
        <w:t xml:space="preserve">vestavěných) </w:t>
      </w:r>
      <w:r w:rsidR="004F2EE9">
        <w:t>je</w:t>
      </w:r>
      <w:r>
        <w:t xml:space="preserve"> aktuální a</w:t>
      </w:r>
      <w:r w:rsidR="00EA290A">
        <w:t> </w:t>
      </w:r>
      <w:r>
        <w:t>požadavky licenčních ujednání jsou ve shodě se zadáním a zamýšleným způsobem používání</w:t>
      </w:r>
      <w:r w:rsidR="00E3150C">
        <w:t>.</w:t>
      </w:r>
    </w:p>
    <w:p w14:paraId="0487F464" w14:textId="37EA7BDB" w:rsidR="00D61C23" w:rsidRDefault="00E50263" w:rsidP="00940B21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Připravovat systémy pro řízenou distribuci aktualizací a dokumentování nasazených verzí</w:t>
      </w:r>
      <w:r w:rsidR="00E3150C">
        <w:t>.</w:t>
      </w:r>
    </w:p>
    <w:p w14:paraId="06AEC7E9" w14:textId="18A01480" w:rsidR="00D61C23" w:rsidRDefault="00E50263" w:rsidP="00940B21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Určit typové</w:t>
      </w:r>
      <w:r w:rsidR="00A51837">
        <w:t xml:space="preserve"> </w:t>
      </w:r>
      <w:r>
        <w:t>konfigurace pro instalaci a obnovu po kybernetickém bezpečnostním incidentu</w:t>
      </w:r>
      <w:r w:rsidR="00E3150C">
        <w:t>.</w:t>
      </w:r>
    </w:p>
    <w:p w14:paraId="5C95BBF4" w14:textId="064B852E" w:rsidR="00D61C23" w:rsidRDefault="00E50263" w:rsidP="00940B21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 xml:space="preserve">Určit sestavy (místa nasazení) pro ověřování změn konfigurací </w:t>
      </w:r>
      <w:r w:rsidR="002064D7">
        <w:t xml:space="preserve">programového prostředku </w:t>
      </w:r>
      <w:r>
        <w:t xml:space="preserve">a </w:t>
      </w:r>
      <w:r w:rsidR="002064D7">
        <w:t xml:space="preserve">jeho </w:t>
      </w:r>
      <w:r>
        <w:t>updat</w:t>
      </w:r>
      <w:r w:rsidR="002064D7">
        <w:t>y</w:t>
      </w:r>
      <w:r>
        <w:t xml:space="preserve"> v režimu testů a ověřovacího provozu</w:t>
      </w:r>
      <w:r w:rsidR="00E3150C">
        <w:t>.</w:t>
      </w:r>
    </w:p>
    <w:p w14:paraId="6EA6F67C" w14:textId="4A5419D3" w:rsidR="00D61C23" w:rsidRDefault="00E50263" w:rsidP="00940B21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 xml:space="preserve">Podle potřeb a možností zřídit instalační a aktualizační samoobsluhu a distribuční místa </w:t>
      </w:r>
      <w:r w:rsidR="00EA290A">
        <w:t>programových prostředků</w:t>
      </w:r>
      <w:r>
        <w:t xml:space="preserve">, zahrnující kontrolu </w:t>
      </w:r>
      <w:r w:rsidR="00EA290A">
        <w:t xml:space="preserve">stažených </w:t>
      </w:r>
      <w:r>
        <w:t xml:space="preserve">a </w:t>
      </w:r>
      <w:r w:rsidR="00EA290A">
        <w:t>nainstalovaných programových prostředků</w:t>
      </w:r>
      <w:r>
        <w:t xml:space="preserve"> a dokladování </w:t>
      </w:r>
      <w:r w:rsidR="00EA290A">
        <w:t xml:space="preserve">jejich </w:t>
      </w:r>
      <w:r>
        <w:t xml:space="preserve">licencování, včetně licencí </w:t>
      </w:r>
      <w:r w:rsidR="00A51837">
        <w:t xml:space="preserve">umožňujících </w:t>
      </w:r>
      <w:r>
        <w:t xml:space="preserve">uživateli instalovat </w:t>
      </w:r>
      <w:r w:rsidR="00EA290A">
        <w:t xml:space="preserve">programové prostředky využívané </w:t>
      </w:r>
      <w:r w:rsidR="00A51837">
        <w:t xml:space="preserve">při </w:t>
      </w:r>
      <w:r>
        <w:t xml:space="preserve">plnění </w:t>
      </w:r>
      <w:r w:rsidR="00A51837">
        <w:t xml:space="preserve">jeho </w:t>
      </w:r>
      <w:r>
        <w:t xml:space="preserve">pracovních úkolů </w:t>
      </w:r>
      <w:r w:rsidR="00EA290A">
        <w:t xml:space="preserve">také </w:t>
      </w:r>
      <w:r>
        <w:t>na jeho vlastní zařízení a</w:t>
      </w:r>
      <w:r w:rsidR="00A51837">
        <w:t>/nebo</w:t>
      </w:r>
      <w:r w:rsidR="00EA290A">
        <w:t> </w:t>
      </w:r>
      <w:r>
        <w:t xml:space="preserve">neplacených licencí </w:t>
      </w:r>
      <w:r w:rsidR="00A51837">
        <w:t>programových prostředků</w:t>
      </w:r>
      <w:r>
        <w:t xml:space="preserve"> (Open Source, Freeware apod.)</w:t>
      </w:r>
      <w:r w:rsidR="00E3150C">
        <w:t>.</w:t>
      </w:r>
    </w:p>
    <w:p w14:paraId="382DD7D3" w14:textId="344150A9" w:rsidR="00D61C23" w:rsidRDefault="00E50263" w:rsidP="00940B21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Připravovat a zapojovat systémy pro sledování provozních událostí a komunikace v sítích a jejich analýzu z hlediska bezpečnosti a spolehlivosti ICT</w:t>
      </w:r>
      <w:r w:rsidR="00E3150C">
        <w:t>.</w:t>
      </w:r>
    </w:p>
    <w:p w14:paraId="78031DAD" w14:textId="660864F6" w:rsidR="00D61C23" w:rsidRPr="00940B21" w:rsidRDefault="00E50263" w:rsidP="00F16A22">
      <w:pPr>
        <w:pStyle w:val="Nadpis2"/>
        <w:numPr>
          <w:ilvl w:val="1"/>
          <w:numId w:val="3"/>
        </w:numPr>
        <w:ind w:left="426" w:hanging="426"/>
        <w:rPr>
          <w:rFonts w:eastAsia="Arial"/>
        </w:rPr>
      </w:pPr>
      <w:r w:rsidRPr="00940B21">
        <w:rPr>
          <w:rFonts w:eastAsia="Arial"/>
        </w:rPr>
        <w:t>Během akceptačního a testovacího provozu</w:t>
      </w:r>
    </w:p>
    <w:p w14:paraId="0D6C4B02" w14:textId="4F812BF8" w:rsidR="00D61C23" w:rsidRDefault="00D61C23" w:rsidP="00940B21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Kontrolovat správnost licenčního pokrytí a funkčnost sledování využití licencí</w:t>
      </w:r>
      <w:r w:rsidR="00E247D7">
        <w:t xml:space="preserve"> a prostředků operativní evidence</w:t>
      </w:r>
      <w:r w:rsidR="00E3150C">
        <w:t>.</w:t>
      </w:r>
    </w:p>
    <w:p w14:paraId="4367C8F5" w14:textId="04D412A0" w:rsidR="00D61C23" w:rsidRDefault="00D61C23" w:rsidP="00940B21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 xml:space="preserve">Kontrolovat funkčnost testování nových verzí a </w:t>
      </w:r>
      <w:r w:rsidR="00E247D7">
        <w:t>aplikace aktualizací, včetně ověřování jejich vlivu na provozní výkon a bezpečnost</w:t>
      </w:r>
      <w:r w:rsidR="00E3150C">
        <w:t>.</w:t>
      </w:r>
    </w:p>
    <w:p w14:paraId="4A8D4CA3" w14:textId="311C55B3" w:rsidR="00D61C23" w:rsidRDefault="00E50263" w:rsidP="00940B21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Kontrolovat funkčnost a bezpečnost, kontrolovat a hodnotit chybová hlášení a provozní hlášení, vytvářet konfigurace monitoringu verzování, kontroly a nastavení řízení komunikace a ověřovat jejich funkčnost a spolehlivost</w:t>
      </w:r>
      <w:r w:rsidR="00E3150C">
        <w:t>.</w:t>
      </w:r>
    </w:p>
    <w:p w14:paraId="6AF6DB1B" w14:textId="645ABD51" w:rsidR="00D61C23" w:rsidRPr="00940B21" w:rsidRDefault="00E50263" w:rsidP="00F16A22">
      <w:pPr>
        <w:pStyle w:val="Nadpis2"/>
        <w:numPr>
          <w:ilvl w:val="1"/>
          <w:numId w:val="3"/>
        </w:numPr>
        <w:ind w:left="426" w:hanging="426"/>
        <w:rPr>
          <w:rFonts w:eastAsia="Arial"/>
        </w:rPr>
      </w:pPr>
      <w:r w:rsidRPr="00940B21">
        <w:rPr>
          <w:rFonts w:eastAsia="Arial"/>
        </w:rPr>
        <w:t xml:space="preserve">Během rutinního </w:t>
      </w:r>
      <w:r w:rsidR="00940B21">
        <w:rPr>
          <w:rFonts w:eastAsia="Arial"/>
        </w:rPr>
        <w:t xml:space="preserve">(produkčního) </w:t>
      </w:r>
      <w:r w:rsidRPr="00940B21">
        <w:rPr>
          <w:rFonts w:eastAsia="Arial"/>
        </w:rPr>
        <w:t>provozu</w:t>
      </w:r>
    </w:p>
    <w:p w14:paraId="38CC4CD6" w14:textId="1A40E2AC" w:rsidR="00D61C23" w:rsidRDefault="00E50263" w:rsidP="00940B21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 xml:space="preserve">Průběžně vést operativní evidenci využití licencí, zejména provádět přidělování a uvolňování licencí (podle povahy na techniku i na uživatele), sledovat využití celkově </w:t>
      </w:r>
      <w:r w:rsidR="00A57280">
        <w:t xml:space="preserve">nabytého rozsahu licencí </w:t>
      </w:r>
      <w:r>
        <w:t>a</w:t>
      </w:r>
      <w:r w:rsidR="0080466F">
        <w:t> </w:t>
      </w:r>
      <w:r>
        <w:t>informovat věcného správce při předpokládaném nedostatku nebo významném přebytku</w:t>
      </w:r>
      <w:r w:rsidR="00E3150C">
        <w:t>.</w:t>
      </w:r>
    </w:p>
    <w:p w14:paraId="58F8687B" w14:textId="26FAAF7D" w:rsidR="00D61C23" w:rsidRDefault="00E50263" w:rsidP="00940B21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Sledovat dostupnost aktualizací a nových verzí komponent, platforem a systémů, včetně firmware, tyto před poskytnutím do provozu testovat v bezpečném a sledovaném prostředí a následně</w:t>
      </w:r>
      <w:r w:rsidR="00EA290A">
        <w:t xml:space="preserve"> p</w:t>
      </w:r>
      <w:r>
        <w:t xml:space="preserve">osuzovat </w:t>
      </w:r>
      <w:r w:rsidR="00EA290A">
        <w:t xml:space="preserve">a řídit aktualizace </w:t>
      </w:r>
      <w:r>
        <w:t>z hlediska stability provozu a bezpečnosti</w:t>
      </w:r>
      <w:r w:rsidR="00E3150C">
        <w:t>.</w:t>
      </w:r>
    </w:p>
    <w:p w14:paraId="3459E146" w14:textId="7A2B1789" w:rsidR="00D61C23" w:rsidRDefault="00E50263" w:rsidP="00940B21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 xml:space="preserve">Sledovat a ověřovat připravované změny v provozních konfiguracích a </w:t>
      </w:r>
      <w:r w:rsidR="00EA290A">
        <w:t xml:space="preserve">identifikovat všechny </w:t>
      </w:r>
      <w:r>
        <w:t>nezdokumentované</w:t>
      </w:r>
      <w:r w:rsidR="00EA290A">
        <w:t xml:space="preserve"> a</w:t>
      </w:r>
      <w:r>
        <w:t>/</w:t>
      </w:r>
      <w:r w:rsidR="00EA290A">
        <w:t xml:space="preserve">nebo </w:t>
      </w:r>
      <w:r>
        <w:t xml:space="preserve">neautorizované změny, </w:t>
      </w:r>
      <w:r w:rsidR="00EA290A">
        <w:t xml:space="preserve">a to </w:t>
      </w:r>
      <w:r>
        <w:t xml:space="preserve">včetně </w:t>
      </w:r>
      <w:r w:rsidR="00EA290A">
        <w:t xml:space="preserve">zajištění možnosti </w:t>
      </w:r>
      <w:r>
        <w:t>případného vzetí zpět nebo obnovy předchozí funkční verze provozní konfigurace</w:t>
      </w:r>
      <w:r w:rsidR="00E3150C">
        <w:t>.</w:t>
      </w:r>
    </w:p>
    <w:p w14:paraId="41AFC62D" w14:textId="6232EDC2" w:rsidR="00D61C23" w:rsidRDefault="00E50263" w:rsidP="00940B21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 xml:space="preserve">Sledovat vytváření záloh dat a provozních konfigurací a pravidelně ověřovat obnovitelnost provozu ze záloh v určeném </w:t>
      </w:r>
      <w:r w:rsidR="00EA290A">
        <w:t xml:space="preserve">testovacím </w:t>
      </w:r>
      <w:r>
        <w:t>prostředí</w:t>
      </w:r>
      <w:r w:rsidR="00EA290A">
        <w:t xml:space="preserve"> </w:t>
      </w:r>
      <w:r>
        <w:t xml:space="preserve">odděleném od </w:t>
      </w:r>
      <w:r w:rsidR="00EA290A">
        <w:t xml:space="preserve">prostředí </w:t>
      </w:r>
      <w:r>
        <w:t>provozního</w:t>
      </w:r>
      <w:r w:rsidR="00E3150C">
        <w:t>.</w:t>
      </w:r>
    </w:p>
    <w:p w14:paraId="471D3966" w14:textId="44212DE1" w:rsidR="00D61C23" w:rsidRDefault="00E50263" w:rsidP="00940B21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Spolupracovat na identifikaci významných změn IS, definici jejich zadání, testování jejich kvality a</w:t>
      </w:r>
      <w:r w:rsidR="003A3A1B">
        <w:t> </w:t>
      </w:r>
      <w:r>
        <w:t>bezpečnosti, zavádění do provozu, měřit provozní charakteristiky před a po změně a o výsledku vyhodnocení a porovnání informovat věcného správce</w:t>
      </w:r>
      <w:r w:rsidR="00E3150C">
        <w:t>.</w:t>
      </w:r>
    </w:p>
    <w:p w14:paraId="33886921" w14:textId="3DC00781" w:rsidR="00D61C23" w:rsidRDefault="00E50263" w:rsidP="00940B21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Sledovat provozní zátěž a stabilitu technických vrstev a vyhodnocovat parametry jejich využití a</w:t>
      </w:r>
      <w:r w:rsidR="003A3A1B">
        <w:t> </w:t>
      </w:r>
      <w:r>
        <w:t>kapacit tak, aby nedocházelo k významnému zhoršování kvality služeb IS a výpadkům při běžné a zvýšené provozní zátěži</w:t>
      </w:r>
      <w:r w:rsidR="00EA290A">
        <w:t>,</w:t>
      </w:r>
      <w:r>
        <w:t xml:space="preserve"> a </w:t>
      </w:r>
      <w:r w:rsidR="00EA290A">
        <w:t xml:space="preserve">o výsledcích </w:t>
      </w:r>
      <w:r>
        <w:t>průběžně informovat věcného správce</w:t>
      </w:r>
      <w:r w:rsidR="00EA290A">
        <w:t xml:space="preserve"> IS</w:t>
      </w:r>
      <w:r w:rsidR="00E3150C">
        <w:t>.</w:t>
      </w:r>
    </w:p>
    <w:p w14:paraId="3D0CBA69" w14:textId="7C365B3A" w:rsidR="00D61C23" w:rsidRDefault="00E50263" w:rsidP="00940B21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 xml:space="preserve">Provádět monitoring provozu a hodnocení událostí z hlediska </w:t>
      </w:r>
      <w:r w:rsidR="00E247D7">
        <w:t xml:space="preserve">licencování a </w:t>
      </w:r>
      <w:r>
        <w:t>bezpečnosti</w:t>
      </w:r>
      <w:r w:rsidR="00E3150C">
        <w:t>.</w:t>
      </w:r>
    </w:p>
    <w:p w14:paraId="2584FB28" w14:textId="0AECB98E" w:rsidR="00D61C23" w:rsidRPr="00940B21" w:rsidRDefault="00E50263" w:rsidP="00940B21">
      <w:pPr>
        <w:pStyle w:val="Nadpis2"/>
        <w:numPr>
          <w:ilvl w:val="1"/>
          <w:numId w:val="3"/>
        </w:numPr>
        <w:rPr>
          <w:rFonts w:eastAsia="Arial"/>
        </w:rPr>
      </w:pPr>
      <w:r w:rsidRPr="00940B21">
        <w:rPr>
          <w:rFonts w:eastAsia="Arial"/>
        </w:rPr>
        <w:t xml:space="preserve">Během přípravy na ukončení provozu a přechod </w:t>
      </w:r>
      <w:r w:rsidR="00EA290A">
        <w:rPr>
          <w:rFonts w:eastAsia="Arial"/>
        </w:rPr>
        <w:t>k</w:t>
      </w:r>
      <w:r w:rsidR="00EA290A" w:rsidRPr="00940B21">
        <w:rPr>
          <w:rFonts w:eastAsia="Arial"/>
        </w:rPr>
        <w:t xml:space="preserve"> </w:t>
      </w:r>
      <w:r w:rsidR="00066443">
        <w:rPr>
          <w:rFonts w:eastAsia="Arial"/>
        </w:rPr>
        <w:t xml:space="preserve">využití nového programového prostředku </w:t>
      </w:r>
      <w:r w:rsidRPr="00940B21">
        <w:rPr>
          <w:rFonts w:eastAsia="Arial"/>
        </w:rPr>
        <w:t xml:space="preserve">nebo </w:t>
      </w:r>
      <w:r w:rsidR="00FB2FB5">
        <w:rPr>
          <w:rFonts w:eastAsia="Arial"/>
        </w:rPr>
        <w:t xml:space="preserve">jeho </w:t>
      </w:r>
      <w:r w:rsidRPr="00940B21">
        <w:rPr>
          <w:rFonts w:eastAsia="Arial"/>
        </w:rPr>
        <w:t>technologicky významně inovovanou verzi</w:t>
      </w:r>
    </w:p>
    <w:p w14:paraId="653ACFAA" w14:textId="4C56C4D8" w:rsidR="00D61C23" w:rsidRDefault="00E50263" w:rsidP="00940B21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Identifikovat podstatné výkonové a kapacitní požadavky a poskytnout informace o provozu stávajícího systému, včetně slabých a silných míst stávajícího řešení</w:t>
      </w:r>
      <w:r w:rsidR="00E3150C">
        <w:t>.</w:t>
      </w:r>
    </w:p>
    <w:p w14:paraId="41E7BC7C" w14:textId="37CA6737" w:rsidR="00D61C23" w:rsidRDefault="00E50263" w:rsidP="00940B21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Identifikovat aktiva (data, účty uživatelů apod.), které budou přeneseny do nového systému, stanovit a ověřit postup extrakce, konverze a importu informací dávkově, po částech nebo jednotlivých záznamech s případnou možností opravy/aktualizace již přenesených dat a tento postup nejlépe automatizovat</w:t>
      </w:r>
      <w:r w:rsidR="00E3150C">
        <w:t>.</w:t>
      </w:r>
    </w:p>
    <w:p w14:paraId="365E5C08" w14:textId="5B746A13" w:rsidR="00D61C23" w:rsidRDefault="00E50263" w:rsidP="00940B21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Identifikovat aktiva, která budou archivována a data převést do obecně akceptovaných přenositelných a otevřených formátů pro dlouhodobé uložení, zvážit způsob ověřování integrity a</w:t>
      </w:r>
      <w:r w:rsidR="003A3A1B">
        <w:t> </w:t>
      </w:r>
      <w:r>
        <w:t>neměnnosti archivu, detekce a oprav chyb způsobením stárnutím médií</w:t>
      </w:r>
      <w:r w:rsidR="00E3150C">
        <w:t>.</w:t>
      </w:r>
    </w:p>
    <w:p w14:paraId="02773235" w14:textId="1F44DCE8" w:rsidR="00D61C23" w:rsidRDefault="00E50263" w:rsidP="00940B21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/>
        <w:ind w:left="426" w:hanging="426"/>
        <w:contextualSpacing w:val="0"/>
      </w:pPr>
      <w:r>
        <w:t>Identifikovat aktiva, která budou zlikvidována, stanovit způsob likvidace a ověřit jeho účinnost z</w:t>
      </w:r>
      <w:r w:rsidR="003A3A1B">
        <w:t> </w:t>
      </w:r>
      <w:r>
        <w:t>hlediska obnovitelnosti chráněných údajů (osobní, citlivé, klasifikované)</w:t>
      </w:r>
      <w:r w:rsidR="00E3150C">
        <w:t>.</w:t>
      </w:r>
    </w:p>
    <w:p w14:paraId="42175719" w14:textId="77777777" w:rsidR="00E6389A" w:rsidRDefault="00E6389A" w:rsidP="00F16A22">
      <w:pPr>
        <w:widowControl w:val="0"/>
        <w:autoSpaceDE w:val="0"/>
        <w:autoSpaceDN w:val="0"/>
        <w:adjustRightInd w:val="0"/>
        <w:spacing w:before="120"/>
      </w:pPr>
    </w:p>
    <w:p w14:paraId="46E3CBF4" w14:textId="77777777" w:rsidR="001A78D0" w:rsidRDefault="001A78D0" w:rsidP="00F16A22">
      <w:pPr>
        <w:pStyle w:val="Odstavecseseznamem"/>
        <w:widowControl w:val="0"/>
        <w:autoSpaceDE w:val="0"/>
        <w:autoSpaceDN w:val="0"/>
        <w:adjustRightInd w:val="0"/>
        <w:spacing w:before="120"/>
        <w:ind w:left="426"/>
        <w:contextualSpacing w:val="0"/>
      </w:pPr>
    </w:p>
    <w:p w14:paraId="4D6E6F6C" w14:textId="3EEC25BB" w:rsidR="00834204" w:rsidRDefault="00834204" w:rsidP="009C270B">
      <w:pPr>
        <w:pStyle w:val="Nadpis1"/>
      </w:pPr>
      <w:r w:rsidRPr="00400661">
        <w:t>Doporučení pro</w:t>
      </w:r>
      <w:r>
        <w:t xml:space="preserve"> správce majetku, účetní a členy invent</w:t>
      </w:r>
      <w:r w:rsidR="70F7BAC6">
        <w:t>arizač</w:t>
      </w:r>
      <w:r>
        <w:t>ních komisí</w:t>
      </w:r>
      <w:r w:rsidR="002858CD">
        <w:t xml:space="preserve"> Povinných subjektů</w:t>
      </w:r>
    </w:p>
    <w:p w14:paraId="1F056851" w14:textId="638B6B6B" w:rsidR="4696D9D0" w:rsidRPr="009C270B" w:rsidRDefault="4696D9D0" w:rsidP="00F16A22">
      <w:pPr>
        <w:pStyle w:val="Nadpis2"/>
        <w:numPr>
          <w:ilvl w:val="1"/>
          <w:numId w:val="3"/>
        </w:numPr>
        <w:ind w:left="567" w:hanging="567"/>
        <w:rPr>
          <w:rFonts w:eastAsia="Arial"/>
        </w:rPr>
      </w:pPr>
      <w:r w:rsidRPr="00F16A22">
        <w:rPr>
          <w:rFonts w:eastAsia="Arial"/>
        </w:rPr>
        <w:t xml:space="preserve">Posouzení </w:t>
      </w:r>
      <w:r w:rsidR="016051B1" w:rsidRPr="00F16A22">
        <w:rPr>
          <w:rFonts w:eastAsia="Arial"/>
        </w:rPr>
        <w:t xml:space="preserve">obsahu účetního případu </w:t>
      </w:r>
      <w:r w:rsidRPr="00F16A22">
        <w:rPr>
          <w:rFonts w:eastAsia="Arial"/>
        </w:rPr>
        <w:t>z věcného hlediska</w:t>
      </w:r>
    </w:p>
    <w:p w14:paraId="585107AF" w14:textId="0830CA64" w:rsidR="00E62302" w:rsidRPr="003C1079" w:rsidRDefault="00E62302" w:rsidP="00254A74">
      <w:pPr>
        <w:spacing w:before="160" w:after="120"/>
        <w:rPr>
          <w:rFonts w:eastAsia="Arial" w:cs="Arial"/>
        </w:rPr>
      </w:pPr>
      <w:r w:rsidRPr="7A7D6902">
        <w:rPr>
          <w:rFonts w:eastAsia="Arial" w:cs="Arial"/>
        </w:rPr>
        <w:t xml:space="preserve">O programovém </w:t>
      </w:r>
      <w:r w:rsidR="00D753C1">
        <w:rPr>
          <w:rFonts w:eastAsia="Arial" w:cs="Arial"/>
        </w:rPr>
        <w:t>prostředku</w:t>
      </w:r>
      <w:r w:rsidRPr="7A7D6902">
        <w:rPr>
          <w:rFonts w:eastAsia="Arial" w:cs="Arial"/>
        </w:rPr>
        <w:t>, jeho technickém zhodnocení a nákladech či výdajích s ním souvisejících pořizuje povinný subjekt účetní zápisy podle účetní legislativy, která je pro něj platná k okamžiku vzniku účetního případu.</w:t>
      </w:r>
      <w:r w:rsidR="00C32B01">
        <w:rPr>
          <w:rFonts w:eastAsia="Arial" w:cs="Arial"/>
        </w:rPr>
        <w:t xml:space="preserve"> </w:t>
      </w:r>
      <w:r w:rsidRPr="7A7D6902">
        <w:rPr>
          <w:rFonts w:eastAsia="Arial" w:cs="Arial"/>
        </w:rPr>
        <w:t xml:space="preserve">Před pořízením účetních zápisů </w:t>
      </w:r>
      <w:r w:rsidR="00EE30F5">
        <w:rPr>
          <w:rFonts w:eastAsia="Arial" w:cs="Arial"/>
        </w:rPr>
        <w:t xml:space="preserve">proto </w:t>
      </w:r>
      <w:r w:rsidRPr="7A7D6902">
        <w:rPr>
          <w:rFonts w:eastAsia="Arial" w:cs="Arial"/>
        </w:rPr>
        <w:t xml:space="preserve">povinný subjekt </w:t>
      </w:r>
      <w:r w:rsidR="00EE30F5">
        <w:rPr>
          <w:rFonts w:eastAsia="Arial" w:cs="Arial"/>
        </w:rPr>
        <w:t>po</w:t>
      </w:r>
      <w:r w:rsidRPr="7A7D6902">
        <w:rPr>
          <w:rFonts w:eastAsia="Arial" w:cs="Arial"/>
        </w:rPr>
        <w:t>dle účetních definic posoudí</w:t>
      </w:r>
    </w:p>
    <w:p w14:paraId="37A0968C" w14:textId="705E99AB" w:rsidR="00E62302" w:rsidRPr="00D07B7C" w:rsidRDefault="00E62302" w:rsidP="00254A74">
      <w:pPr>
        <w:numPr>
          <w:ilvl w:val="0"/>
          <w:numId w:val="7"/>
        </w:numPr>
        <w:spacing w:before="160" w:after="120"/>
        <w:rPr>
          <w:rFonts w:eastAsia="Arial" w:cs="Arial"/>
        </w:rPr>
      </w:pPr>
      <w:r w:rsidRPr="7A7D6902">
        <w:rPr>
          <w:rFonts w:eastAsia="Arial" w:cs="Arial"/>
        </w:rPr>
        <w:t xml:space="preserve">zda je plnění </w:t>
      </w:r>
      <w:r w:rsidR="581C0B44" w:rsidRPr="7A7D6902">
        <w:rPr>
          <w:rFonts w:eastAsia="Arial" w:cs="Arial"/>
        </w:rPr>
        <w:t xml:space="preserve">z účetního pohledu </w:t>
      </w:r>
      <w:r w:rsidRPr="7A7D6902">
        <w:rPr>
          <w:rFonts w:eastAsia="Arial" w:cs="Arial"/>
        </w:rPr>
        <w:t>aktivem (rozumí se majetkem) či nákladem,</w:t>
      </w:r>
    </w:p>
    <w:p w14:paraId="26BC47C3" w14:textId="77777777" w:rsidR="00E62302" w:rsidRPr="003C1079" w:rsidRDefault="00E62302" w:rsidP="00254A74">
      <w:pPr>
        <w:numPr>
          <w:ilvl w:val="0"/>
          <w:numId w:val="7"/>
        </w:numPr>
        <w:spacing w:before="160" w:after="120"/>
        <w:rPr>
          <w:rFonts w:eastAsia="Arial" w:cs="Arial"/>
        </w:rPr>
      </w:pPr>
      <w:r w:rsidRPr="7A7D6902">
        <w:rPr>
          <w:rFonts w:eastAsia="Arial" w:cs="Arial"/>
        </w:rPr>
        <w:t>je-li majetkem, tak zda je majetkem nehmotným, nebo součástí majetku hmotného,</w:t>
      </w:r>
    </w:p>
    <w:p w14:paraId="2019C195" w14:textId="63DA97BE" w:rsidR="00E62302" w:rsidRPr="003C1079" w:rsidRDefault="00E62302" w:rsidP="00254A74">
      <w:pPr>
        <w:numPr>
          <w:ilvl w:val="0"/>
          <w:numId w:val="7"/>
        </w:numPr>
        <w:spacing w:before="160" w:after="120"/>
        <w:rPr>
          <w:rFonts w:eastAsia="Arial" w:cs="Arial"/>
        </w:rPr>
      </w:pPr>
      <w:r w:rsidRPr="7A7D6902">
        <w:rPr>
          <w:rFonts w:eastAsia="Arial" w:cs="Arial"/>
        </w:rPr>
        <w:t>je-li nehmotným majetkem, tak jaká je jeho doba použitelnosti a jednotková pořizovací cena</w:t>
      </w:r>
      <w:r w:rsidR="003D61A0">
        <w:rPr>
          <w:rFonts w:eastAsia="Arial" w:cs="Arial"/>
        </w:rPr>
        <w:t>,</w:t>
      </w:r>
    </w:p>
    <w:p w14:paraId="17243E62" w14:textId="77777777" w:rsidR="00E62302" w:rsidRPr="003C1079" w:rsidRDefault="00E62302" w:rsidP="00254A74">
      <w:pPr>
        <w:numPr>
          <w:ilvl w:val="0"/>
          <w:numId w:val="7"/>
        </w:numPr>
        <w:spacing w:before="160" w:after="120"/>
        <w:rPr>
          <w:rFonts w:eastAsia="Arial" w:cs="Arial"/>
        </w:rPr>
      </w:pPr>
      <w:r w:rsidRPr="7A7D6902">
        <w:rPr>
          <w:rFonts w:eastAsia="Arial" w:cs="Arial"/>
        </w:rPr>
        <w:t>je-li nákladem, tak zda je nákladem běžného období, nebo nákladem příštích období.</w:t>
      </w:r>
    </w:p>
    <w:p w14:paraId="6479F37E" w14:textId="52D10537" w:rsidR="00E62302" w:rsidRPr="00515757" w:rsidRDefault="00E62302" w:rsidP="00515757">
      <w:pPr>
        <w:spacing w:before="160" w:after="120"/>
        <w:rPr>
          <w:rFonts w:eastAsia="Arial" w:cs="Arial"/>
        </w:rPr>
      </w:pPr>
      <w:r w:rsidRPr="18643A47">
        <w:rPr>
          <w:rFonts w:eastAsia="Arial" w:cs="Arial"/>
        </w:rPr>
        <w:t xml:space="preserve">Případné obchodní názvosloví je třeba k zodpovězení výše uvedených otázek interpretovat z hlediska věcného obsahu (např. Microsoft Software </w:t>
      </w:r>
      <w:proofErr w:type="spellStart"/>
      <w:r w:rsidRPr="18643A47">
        <w:rPr>
          <w:rFonts w:eastAsia="Arial" w:cs="Arial"/>
        </w:rPr>
        <w:t>Assurance</w:t>
      </w:r>
      <w:proofErr w:type="spellEnd"/>
      <w:r w:rsidRPr="18643A47">
        <w:rPr>
          <w:rFonts w:eastAsia="Arial" w:cs="Arial"/>
        </w:rPr>
        <w:t xml:space="preserve"> = náklad, Open </w:t>
      </w:r>
      <w:proofErr w:type="spellStart"/>
      <w:r w:rsidRPr="18643A47">
        <w:rPr>
          <w:rFonts w:eastAsia="Arial" w:cs="Arial"/>
        </w:rPr>
        <w:t>Value</w:t>
      </w:r>
      <w:proofErr w:type="spellEnd"/>
      <w:r w:rsidRPr="18643A47">
        <w:rPr>
          <w:rFonts w:eastAsia="Arial" w:cs="Arial"/>
        </w:rPr>
        <w:t xml:space="preserve"> = pořízení </w:t>
      </w:r>
      <w:r w:rsidR="4FFF50EC" w:rsidRPr="18643A47">
        <w:rPr>
          <w:rFonts w:eastAsia="Arial" w:cs="Arial"/>
        </w:rPr>
        <w:t xml:space="preserve">nehmotného </w:t>
      </w:r>
      <w:r w:rsidRPr="18643A47">
        <w:rPr>
          <w:rFonts w:eastAsia="Arial" w:cs="Arial"/>
        </w:rPr>
        <w:t>majetku na splátky). Definice z </w:t>
      </w:r>
      <w:proofErr w:type="gramStart"/>
      <w:r w:rsidR="00573087" w:rsidRPr="18643A47">
        <w:rPr>
          <w:rFonts w:eastAsia="Arial" w:cs="Arial"/>
        </w:rPr>
        <w:t>jiné</w:t>
      </w:r>
      <w:proofErr w:type="gramEnd"/>
      <w:r w:rsidRPr="18643A47">
        <w:rPr>
          <w:rFonts w:eastAsia="Arial" w:cs="Arial"/>
        </w:rPr>
        <w:t xml:space="preserve"> než účetní legislativy se používají jen podpůrně. Nevyplývá-li z účetní legislativy jednoznačné pravidlo, povinný subjekt je stanoví ve svém vnitřním předpisu</w:t>
      </w:r>
      <w:r w:rsidR="00E267CE">
        <w:rPr>
          <w:rFonts w:eastAsia="Arial" w:cs="Arial"/>
        </w:rPr>
        <w:t>.</w:t>
      </w:r>
    </w:p>
    <w:p w14:paraId="5A779451" w14:textId="38D86442" w:rsidR="00E62302" w:rsidRPr="003C1079" w:rsidRDefault="00E62302" w:rsidP="00254A74">
      <w:pPr>
        <w:spacing w:before="160" w:after="120"/>
        <w:rPr>
          <w:rFonts w:eastAsia="Arial" w:cs="Arial"/>
        </w:rPr>
      </w:pPr>
      <w:r w:rsidRPr="00F16A22">
        <w:rPr>
          <w:rFonts w:eastAsia="Arial" w:cs="Arial"/>
          <w:b/>
          <w:bCs/>
        </w:rPr>
        <w:t xml:space="preserve">Opravy a udržování, </w:t>
      </w:r>
      <w:r w:rsidR="003D61A0" w:rsidRPr="00F16A22">
        <w:rPr>
          <w:rFonts w:eastAsia="Arial" w:cs="Arial"/>
          <w:b/>
          <w:bCs/>
        </w:rPr>
        <w:t>podpora (</w:t>
      </w:r>
      <w:proofErr w:type="spellStart"/>
      <w:r w:rsidRPr="00F16A22">
        <w:rPr>
          <w:rFonts w:eastAsia="Arial" w:cs="Arial"/>
          <w:b/>
          <w:bCs/>
        </w:rPr>
        <w:t>maintenance</w:t>
      </w:r>
      <w:proofErr w:type="spellEnd"/>
      <w:r w:rsidR="003D61A0" w:rsidRPr="00F16A22">
        <w:rPr>
          <w:rFonts w:eastAsia="Arial" w:cs="Arial"/>
          <w:b/>
          <w:bCs/>
        </w:rPr>
        <w:t>)</w:t>
      </w:r>
      <w:r w:rsidRPr="00F16A22">
        <w:rPr>
          <w:rFonts w:eastAsia="Arial" w:cs="Arial"/>
          <w:b/>
          <w:bCs/>
        </w:rPr>
        <w:t>, technické zhodnocení</w:t>
      </w:r>
      <w:r w:rsidR="00EE30F5">
        <w:rPr>
          <w:rFonts w:eastAsia="Arial" w:cs="Arial"/>
        </w:rPr>
        <w:br/>
      </w:r>
      <w:r w:rsidRPr="08AB70BE">
        <w:rPr>
          <w:rFonts w:eastAsia="Arial" w:cs="Arial"/>
        </w:rPr>
        <w:t xml:space="preserve">Opravy a udržování </w:t>
      </w:r>
      <w:r w:rsidR="00B23264">
        <w:rPr>
          <w:rFonts w:eastAsia="Arial" w:cs="Arial"/>
        </w:rPr>
        <w:t>programových prostředků</w:t>
      </w:r>
      <w:r w:rsidRPr="08AB70BE">
        <w:rPr>
          <w:rFonts w:eastAsia="Arial" w:cs="Arial"/>
        </w:rPr>
        <w:t xml:space="preserve"> se považují vždy za náklad.</w:t>
      </w:r>
      <w:r w:rsidR="00070910">
        <w:rPr>
          <w:rFonts w:eastAsia="Arial" w:cs="Arial"/>
        </w:rPr>
        <w:t xml:space="preserve"> </w:t>
      </w:r>
      <w:r w:rsidRPr="18643A47">
        <w:rPr>
          <w:rFonts w:eastAsia="Arial" w:cs="Arial"/>
        </w:rPr>
        <w:t>Za náklad se považuje i</w:t>
      </w:r>
      <w:r w:rsidR="00070910">
        <w:rPr>
          <w:rFonts w:eastAsia="Arial" w:cs="Arial"/>
        </w:rPr>
        <w:t> </w:t>
      </w:r>
      <w:r w:rsidRPr="18643A47">
        <w:rPr>
          <w:rFonts w:eastAsia="Arial" w:cs="Arial"/>
        </w:rPr>
        <w:t>smluvní poplatek, který zajistí povinnému subjektu přístup k nabídce doplňkových služeb a</w:t>
      </w:r>
      <w:r w:rsidR="00070910">
        <w:rPr>
          <w:rFonts w:eastAsia="Arial" w:cs="Arial"/>
        </w:rPr>
        <w:t> </w:t>
      </w:r>
      <w:r w:rsidRPr="18643A47">
        <w:rPr>
          <w:rFonts w:eastAsia="Arial" w:cs="Arial"/>
        </w:rPr>
        <w:t xml:space="preserve">efektivnějšímu užívání </w:t>
      </w:r>
      <w:r w:rsidR="00EE30F5">
        <w:rPr>
          <w:rFonts w:eastAsia="Arial" w:cs="Arial"/>
        </w:rPr>
        <w:t xml:space="preserve">programového prostředku </w:t>
      </w:r>
      <w:r w:rsidRPr="18643A47">
        <w:rPr>
          <w:rFonts w:eastAsia="Arial" w:cs="Arial"/>
        </w:rPr>
        <w:t xml:space="preserve">včetně práva </w:t>
      </w:r>
      <w:r w:rsidR="00A51837" w:rsidRPr="18643A47">
        <w:rPr>
          <w:rFonts w:eastAsia="Arial" w:cs="Arial"/>
        </w:rPr>
        <w:t>pře</w:t>
      </w:r>
      <w:r w:rsidR="00A51837">
        <w:rPr>
          <w:rFonts w:eastAsia="Arial" w:cs="Arial"/>
        </w:rPr>
        <w:t>chodu</w:t>
      </w:r>
      <w:r w:rsidR="00A51837" w:rsidRPr="18643A47">
        <w:rPr>
          <w:rFonts w:eastAsia="Arial" w:cs="Arial"/>
        </w:rPr>
        <w:t xml:space="preserve"> </w:t>
      </w:r>
      <w:r w:rsidRPr="18643A47">
        <w:rPr>
          <w:rFonts w:eastAsia="Arial" w:cs="Arial"/>
        </w:rPr>
        <w:t xml:space="preserve">na </w:t>
      </w:r>
      <w:r w:rsidR="00EE30F5">
        <w:rPr>
          <w:rFonts w:eastAsia="Arial" w:cs="Arial"/>
        </w:rPr>
        <w:t xml:space="preserve">jeho </w:t>
      </w:r>
      <w:r w:rsidRPr="18643A47">
        <w:rPr>
          <w:rFonts w:eastAsia="Arial" w:cs="Arial"/>
        </w:rPr>
        <w:t>novější verzi, pokud tato verze bude vydána v průběhu doby kryté poplatkem</w:t>
      </w:r>
      <w:r w:rsidR="00EE30F5">
        <w:rPr>
          <w:rFonts w:eastAsia="Arial" w:cs="Arial"/>
        </w:rPr>
        <w:t xml:space="preserve"> bez ohledu na jeho </w:t>
      </w:r>
      <w:r w:rsidRPr="18643A47">
        <w:rPr>
          <w:rFonts w:eastAsia="Arial" w:cs="Arial"/>
        </w:rPr>
        <w:t>obchodní označení.</w:t>
      </w:r>
      <w:r w:rsidR="00EE30F5">
        <w:rPr>
          <w:rFonts w:eastAsia="Arial" w:cs="Arial"/>
        </w:rPr>
        <w:t xml:space="preserve"> </w:t>
      </w:r>
      <w:r w:rsidRPr="08AB70BE">
        <w:rPr>
          <w:rFonts w:eastAsia="Arial" w:cs="Arial"/>
        </w:rPr>
        <w:t xml:space="preserve">Zásahy do </w:t>
      </w:r>
      <w:r w:rsidR="00B23264">
        <w:rPr>
          <w:rFonts w:eastAsia="Arial" w:cs="Arial"/>
        </w:rPr>
        <w:t>programových prostředků</w:t>
      </w:r>
      <w:r w:rsidRPr="08AB70BE">
        <w:rPr>
          <w:rFonts w:eastAsia="Arial" w:cs="Arial"/>
        </w:rPr>
        <w:t>, které odpovídají účetní definici technického zhodnocení</w:t>
      </w:r>
      <w:r w:rsidRPr="08AB70BE">
        <w:rPr>
          <w:rStyle w:val="Znakapoznpodarou"/>
          <w:rFonts w:eastAsia="Arial" w:cs="Arial"/>
        </w:rPr>
        <w:footnoteReference w:id="6"/>
      </w:r>
      <w:r w:rsidR="0038007B" w:rsidRPr="00577064">
        <w:rPr>
          <w:rFonts w:eastAsia="Arial" w:cs="Arial"/>
          <w:vertAlign w:val="superscript"/>
        </w:rPr>
        <w:t>)</w:t>
      </w:r>
      <w:r w:rsidRPr="08AB70BE">
        <w:rPr>
          <w:rFonts w:eastAsia="Arial" w:cs="Arial"/>
        </w:rPr>
        <w:t>, budou vykázány jako zvýšení ocenění zhodnoceného majetku, byla-li v úhrnu nákladů na jeden zásah překročena účetně stanovená limitní hranice</w:t>
      </w:r>
      <w:r w:rsidRPr="08AB70BE">
        <w:rPr>
          <w:rStyle w:val="Znakapoznpodarou"/>
          <w:rFonts w:eastAsia="Arial" w:cs="Arial"/>
        </w:rPr>
        <w:footnoteReference w:id="7"/>
      </w:r>
      <w:r w:rsidR="00A51837" w:rsidRPr="00577064">
        <w:rPr>
          <w:rFonts w:eastAsia="Arial" w:cs="Arial"/>
          <w:vertAlign w:val="superscript"/>
        </w:rPr>
        <w:t>)</w:t>
      </w:r>
      <w:r w:rsidRPr="08AB70BE">
        <w:rPr>
          <w:rFonts w:eastAsia="Arial" w:cs="Arial"/>
        </w:rPr>
        <w:t>. Nebyla-li hranice překročena, budou vykázány jako náklad běžného období. Byl-li technicky zhodnocen majetek, který povinný subjekt nevykazuje v aktivech, a byla překročena limitní hranice, bude technické zhodnocení samostatným majetkem</w:t>
      </w:r>
      <w:r w:rsidRPr="08AB70BE">
        <w:rPr>
          <w:rStyle w:val="Znakapoznpodarou"/>
          <w:rFonts w:eastAsia="Arial" w:cs="Arial"/>
        </w:rPr>
        <w:footnoteReference w:id="8"/>
      </w:r>
      <w:r w:rsidR="00A51837" w:rsidRPr="00577064">
        <w:rPr>
          <w:rFonts w:eastAsia="Arial" w:cs="Arial"/>
          <w:vertAlign w:val="superscript"/>
        </w:rPr>
        <w:t>)</w:t>
      </w:r>
      <w:r w:rsidRPr="08AB70BE">
        <w:rPr>
          <w:rFonts w:eastAsia="Arial" w:cs="Arial"/>
        </w:rPr>
        <w:t>.</w:t>
      </w:r>
    </w:p>
    <w:p w14:paraId="64C360AB" w14:textId="7E586E4D" w:rsidR="00E62302" w:rsidRPr="00515757" w:rsidRDefault="00E62302" w:rsidP="00515757">
      <w:pPr>
        <w:spacing w:before="160" w:after="120"/>
        <w:rPr>
          <w:rFonts w:eastAsia="Arial" w:cs="Arial"/>
        </w:rPr>
      </w:pPr>
      <w:r w:rsidRPr="00F16A22">
        <w:rPr>
          <w:rFonts w:eastAsia="Arial" w:cs="Arial"/>
          <w:b/>
          <w:bCs/>
        </w:rPr>
        <w:t>Pravidla pro rozlišení mezi nákladem běžného období a nákladem příštích období</w:t>
      </w:r>
      <w:r w:rsidR="00EE30F5">
        <w:rPr>
          <w:rFonts w:eastAsia="Arial" w:cs="Arial"/>
        </w:rPr>
        <w:br/>
      </w:r>
      <w:r w:rsidRPr="18643A47">
        <w:rPr>
          <w:rFonts w:eastAsia="Arial" w:cs="Arial"/>
        </w:rPr>
        <w:t xml:space="preserve">Při rozlišování mezi nákladem běžného období a nákladem příštích období </w:t>
      </w:r>
      <w:r w:rsidR="7A7D6902" w:rsidRPr="18643A47">
        <w:rPr>
          <w:rFonts w:eastAsia="Arial" w:cs="Arial"/>
        </w:rPr>
        <w:t>povinný s</w:t>
      </w:r>
      <w:r w:rsidR="24DE49F9" w:rsidRPr="18643A47">
        <w:rPr>
          <w:rFonts w:eastAsia="Arial" w:cs="Arial"/>
        </w:rPr>
        <w:t>ubjekt</w:t>
      </w:r>
      <w:r w:rsidRPr="18643A47">
        <w:rPr>
          <w:rFonts w:eastAsia="Arial" w:cs="Arial"/>
        </w:rPr>
        <w:t xml:space="preserve"> aplikuje princip významnosti upravený svým vnitřním předpisem. Nemá-li jej, potom jako náklad příštích období vykáže veškeré výdaje běžného účetního období, které budou nákladem v následujících účetních obdobích (např. </w:t>
      </w:r>
      <w:proofErr w:type="spellStart"/>
      <w:r w:rsidRPr="18643A47">
        <w:rPr>
          <w:rFonts w:eastAsia="Arial" w:cs="Arial"/>
        </w:rPr>
        <w:t>maintenance</w:t>
      </w:r>
      <w:proofErr w:type="spellEnd"/>
      <w:r w:rsidRPr="18643A47">
        <w:rPr>
          <w:rFonts w:eastAsia="Arial" w:cs="Arial"/>
        </w:rPr>
        <w:t xml:space="preserve"> na další rok hrazený předem).</w:t>
      </w:r>
    </w:p>
    <w:p w14:paraId="0A198C70" w14:textId="23DB4A17" w:rsidR="008D36B0" w:rsidRDefault="00E62302" w:rsidP="008D36B0">
      <w:pPr>
        <w:spacing w:before="160" w:after="120"/>
        <w:rPr>
          <w:rFonts w:eastAsia="Arial" w:cs="Arial"/>
        </w:rPr>
      </w:pPr>
      <w:r w:rsidRPr="00F16A22">
        <w:rPr>
          <w:rFonts w:eastAsia="Arial" w:cs="Arial"/>
          <w:b/>
          <w:bCs/>
        </w:rPr>
        <w:t>Pravidla pro rozlišení mezi majetkem a nákladem</w:t>
      </w:r>
      <w:r w:rsidR="00EE30F5">
        <w:rPr>
          <w:rFonts w:eastAsia="Arial" w:cs="Arial"/>
        </w:rPr>
        <w:br/>
      </w:r>
      <w:r w:rsidRPr="7A7D6902">
        <w:rPr>
          <w:rFonts w:eastAsia="Arial" w:cs="Arial"/>
        </w:rPr>
        <w:t xml:space="preserve">Nestanoví-li účetní definice aktiv (majetku) jinak, považuje se za majetek pořízení trvalé licence nebo licence s časově omezením trváním, které však musí být delší než 1 rok, a to i </w:t>
      </w:r>
      <w:r w:rsidR="003D61A0">
        <w:rPr>
          <w:rFonts w:eastAsia="Arial" w:cs="Arial"/>
        </w:rPr>
        <w:t>při</w:t>
      </w:r>
      <w:r w:rsidRPr="7A7D6902">
        <w:rPr>
          <w:rFonts w:eastAsia="Arial" w:cs="Arial"/>
        </w:rPr>
        <w:t xml:space="preserve"> nákupu na splátky.</w:t>
      </w:r>
      <w:r w:rsidR="00921458">
        <w:rPr>
          <w:rFonts w:eastAsia="Arial" w:cs="Arial"/>
        </w:rPr>
        <w:t xml:space="preserve"> </w:t>
      </w:r>
      <w:r w:rsidRPr="7A7D6902">
        <w:rPr>
          <w:rFonts w:eastAsia="Arial" w:cs="Arial"/>
        </w:rPr>
        <w:t xml:space="preserve">Je-li plnění majetkem a doba použitelnosti přesahuje 1 rok, </w:t>
      </w:r>
      <w:r w:rsidR="003D61A0">
        <w:rPr>
          <w:rFonts w:eastAsia="Arial" w:cs="Arial"/>
        </w:rPr>
        <w:t>je</w:t>
      </w:r>
      <w:r w:rsidRPr="7A7D6902">
        <w:rPr>
          <w:rFonts w:eastAsia="Arial" w:cs="Arial"/>
        </w:rPr>
        <w:t xml:space="preserve"> pro způsob zaúčtování rozhodující jednotková pořizovací cena. Pro její určení je třeba správně interpretovat počet pořízených kusů</w:t>
      </w:r>
      <w:r w:rsidR="00515757">
        <w:rPr>
          <w:rFonts w:eastAsia="Arial" w:cs="Arial"/>
        </w:rPr>
        <w:t xml:space="preserve"> (licencí)</w:t>
      </w:r>
      <w:r w:rsidRPr="7A7D6902">
        <w:rPr>
          <w:rFonts w:eastAsia="Arial" w:cs="Arial"/>
        </w:rPr>
        <w:t xml:space="preserve">. Po určení jednotkové pořizovací ceny bude majetek dle její výše vykázán v příslušné položce rozvahy nebo podrozvahy dle platných cenových hranic </w:t>
      </w:r>
      <w:r w:rsidR="141E5BA8" w:rsidRPr="7A7D6902">
        <w:rPr>
          <w:rFonts w:eastAsia="Arial" w:cs="Arial"/>
        </w:rPr>
        <w:t>stanovený</w:t>
      </w:r>
      <w:r w:rsidR="65B32CDF" w:rsidRPr="000C3AB1">
        <w:rPr>
          <w:rFonts w:eastAsia="Arial" w:cs="Arial"/>
        </w:rPr>
        <w:t xml:space="preserve">ch účetní legislativou </w:t>
      </w:r>
      <w:r w:rsidRPr="7A7D6902">
        <w:rPr>
          <w:rFonts w:eastAsia="Arial" w:cs="Arial"/>
        </w:rPr>
        <w:t>a vnitřních předpisů povinného subjektu (</w:t>
      </w:r>
      <w:r w:rsidR="4FC3B339" w:rsidRPr="7A7D6902">
        <w:rPr>
          <w:rFonts w:eastAsia="Arial" w:cs="Arial"/>
        </w:rPr>
        <w:t>v</w:t>
      </w:r>
      <w:r w:rsidR="4C9D1B78" w:rsidRPr="7A7D6902">
        <w:rPr>
          <w:rFonts w:eastAsia="Arial" w:cs="Arial"/>
        </w:rPr>
        <w:t xml:space="preserve"> roce 2023 </w:t>
      </w:r>
      <w:r w:rsidRPr="7A7D6902">
        <w:rPr>
          <w:rFonts w:eastAsia="Arial" w:cs="Arial"/>
        </w:rPr>
        <w:t xml:space="preserve">např. nad 60 tis. Kč na účtu </w:t>
      </w:r>
      <w:proofErr w:type="gramStart"/>
      <w:r w:rsidRPr="7A7D6902">
        <w:rPr>
          <w:rFonts w:eastAsia="Arial" w:cs="Arial"/>
        </w:rPr>
        <w:t>013-Software</w:t>
      </w:r>
      <w:proofErr w:type="gramEnd"/>
      <w:r w:rsidRPr="7A7D6902">
        <w:rPr>
          <w:rStyle w:val="Znakapoznpodarou"/>
          <w:rFonts w:eastAsia="Arial" w:cs="Arial"/>
        </w:rPr>
        <w:footnoteReference w:id="9"/>
      </w:r>
      <w:r w:rsidR="00A51837" w:rsidRPr="00577064">
        <w:rPr>
          <w:rFonts w:eastAsia="Arial" w:cs="Arial"/>
          <w:vertAlign w:val="superscript"/>
        </w:rPr>
        <w:t>)</w:t>
      </w:r>
      <w:r w:rsidRPr="7A7D6902">
        <w:rPr>
          <w:rFonts w:eastAsia="Arial" w:cs="Arial"/>
        </w:rPr>
        <w:t>). Součástí pořizovací ceny jsou také položky, u nichž tak stanoví účetní legislativa</w:t>
      </w:r>
      <w:r w:rsidRPr="7A7D6902">
        <w:rPr>
          <w:rStyle w:val="Znakapoznpodarou"/>
          <w:rFonts w:eastAsia="Arial" w:cs="Arial"/>
        </w:rPr>
        <w:footnoteReference w:id="10"/>
      </w:r>
      <w:r w:rsidR="00921458" w:rsidRPr="00577064">
        <w:rPr>
          <w:rFonts w:eastAsia="Arial" w:cs="Arial"/>
          <w:vertAlign w:val="superscript"/>
        </w:rPr>
        <w:t>)</w:t>
      </w:r>
      <w:r w:rsidRPr="7A7D6902">
        <w:rPr>
          <w:rFonts w:eastAsia="Arial" w:cs="Arial"/>
        </w:rPr>
        <w:t xml:space="preserve"> zejména instalace, poradenství, případná variantní řešení v případě zakázkové výroby apod.</w:t>
      </w:r>
      <w:r w:rsidR="00921458">
        <w:rPr>
          <w:rFonts w:eastAsia="Arial" w:cs="Arial"/>
        </w:rPr>
        <w:t xml:space="preserve"> </w:t>
      </w:r>
      <w:r w:rsidRPr="7A7D6902">
        <w:rPr>
          <w:rFonts w:eastAsia="Arial" w:cs="Arial"/>
        </w:rPr>
        <w:t xml:space="preserve">Nestanoví-li </w:t>
      </w:r>
      <w:r w:rsidR="00A51837">
        <w:rPr>
          <w:rFonts w:eastAsia="Arial" w:cs="Arial"/>
        </w:rPr>
        <w:t xml:space="preserve">tedy </w:t>
      </w:r>
      <w:r w:rsidRPr="7A7D6902">
        <w:rPr>
          <w:rFonts w:eastAsia="Arial" w:cs="Arial"/>
        </w:rPr>
        <w:t>účetní definice aktiv jinak, považuje se</w:t>
      </w:r>
    </w:p>
    <w:p w14:paraId="43A333E5" w14:textId="41E505BA" w:rsidR="00E62302" w:rsidRPr="00F73BEF" w:rsidRDefault="46D64C09" w:rsidP="008D36B0">
      <w:pPr>
        <w:spacing w:before="160" w:after="120"/>
        <w:rPr>
          <w:rFonts w:eastAsia="Arial" w:cs="Arial"/>
        </w:rPr>
      </w:pPr>
      <w:r w:rsidRPr="7A7D6902">
        <w:rPr>
          <w:rFonts w:eastAsia="Arial" w:cs="Arial"/>
        </w:rPr>
        <w:t>a</w:t>
      </w:r>
      <w:r w:rsidR="5F5A9932" w:rsidRPr="7A7D6902">
        <w:rPr>
          <w:rFonts w:eastAsia="Arial" w:cs="Arial"/>
        </w:rPr>
        <w:t xml:space="preserve">) </w:t>
      </w:r>
      <w:r w:rsidR="00E62302" w:rsidRPr="7A7D6902">
        <w:rPr>
          <w:rFonts w:eastAsia="Arial" w:cs="Arial"/>
        </w:rPr>
        <w:t xml:space="preserve">pronájem programového </w:t>
      </w:r>
      <w:r w:rsidR="00B23264">
        <w:rPr>
          <w:rFonts w:eastAsia="Arial" w:cs="Arial"/>
        </w:rPr>
        <w:t>prostředku</w:t>
      </w:r>
      <w:r w:rsidR="00B23264" w:rsidRPr="7A7D6902">
        <w:rPr>
          <w:rFonts w:eastAsia="Arial" w:cs="Arial"/>
        </w:rPr>
        <w:t xml:space="preserve"> </w:t>
      </w:r>
      <w:r w:rsidR="00E62302" w:rsidRPr="7A7D6902">
        <w:rPr>
          <w:rFonts w:eastAsia="Arial" w:cs="Arial"/>
        </w:rPr>
        <w:t>za náklad</w:t>
      </w:r>
      <w:r w:rsidRPr="7A7D6902">
        <w:rPr>
          <w:rFonts w:eastAsia="Arial" w:cs="Arial"/>
        </w:rPr>
        <w:t>,</w:t>
      </w:r>
    </w:p>
    <w:p w14:paraId="4FBF9200" w14:textId="19A4B90D" w:rsidR="76FFF4AC" w:rsidRPr="000C3AB1" w:rsidRDefault="46D64C09" w:rsidP="00B64684">
      <w:pPr>
        <w:spacing w:before="160" w:after="120"/>
        <w:jc w:val="left"/>
        <w:rPr>
          <w:rFonts w:eastAsia="Arial" w:cs="Arial"/>
        </w:rPr>
      </w:pPr>
      <w:r w:rsidRPr="000C3AB1">
        <w:rPr>
          <w:rFonts w:eastAsia="Arial" w:cs="Arial"/>
        </w:rPr>
        <w:t xml:space="preserve">b) </w:t>
      </w:r>
      <w:r w:rsidR="450EAD16" w:rsidRPr="000C3AB1">
        <w:rPr>
          <w:rFonts w:eastAsia="Arial" w:cs="Arial"/>
        </w:rPr>
        <w:t>v</w:t>
      </w:r>
      <w:r w:rsidR="42CE131B" w:rsidRPr="000C3AB1">
        <w:rPr>
          <w:rFonts w:eastAsia="Arial" w:cs="Arial"/>
        </w:rPr>
        <w:t>ytvoření programového prostředku vlastní činností (</w:t>
      </w:r>
      <w:r w:rsidR="00921458">
        <w:rPr>
          <w:rFonts w:eastAsia="Arial" w:cs="Arial"/>
        </w:rPr>
        <w:t xml:space="preserve">např. ve formě </w:t>
      </w:r>
      <w:r w:rsidR="42CE131B" w:rsidRPr="000C3AB1">
        <w:rPr>
          <w:rFonts w:eastAsia="Arial" w:cs="Arial"/>
        </w:rPr>
        <w:t>zaměstnanecké</w:t>
      </w:r>
      <w:r w:rsidR="00921458">
        <w:rPr>
          <w:rFonts w:eastAsia="Arial" w:cs="Arial"/>
        </w:rPr>
        <w:t>ho</w:t>
      </w:r>
      <w:r w:rsidR="42CE131B" w:rsidRPr="000C3AB1">
        <w:rPr>
          <w:rFonts w:eastAsia="Arial" w:cs="Arial"/>
        </w:rPr>
        <w:t xml:space="preserve"> </w:t>
      </w:r>
      <w:r w:rsidR="00921458" w:rsidRPr="000C3AB1">
        <w:rPr>
          <w:rFonts w:eastAsia="Arial" w:cs="Arial"/>
        </w:rPr>
        <w:t>díl</w:t>
      </w:r>
      <w:r w:rsidR="00921458">
        <w:rPr>
          <w:rFonts w:eastAsia="Arial" w:cs="Arial"/>
        </w:rPr>
        <w:t>a</w:t>
      </w:r>
      <w:r w:rsidR="00B64684">
        <w:rPr>
          <w:rFonts w:eastAsia="Arial" w:cs="Arial"/>
        </w:rPr>
        <w:t>)</w:t>
      </w:r>
      <w:r w:rsidR="00B64684" w:rsidRPr="00B64684">
        <w:rPr>
          <w:rFonts w:eastAsia="Arial" w:cs="Arial"/>
        </w:rPr>
        <w:t xml:space="preserve"> </w:t>
      </w:r>
      <w:r w:rsidR="00B64684" w:rsidRPr="000C3AB1">
        <w:rPr>
          <w:rFonts w:eastAsia="Arial" w:cs="Arial"/>
        </w:rPr>
        <w:t>za</w:t>
      </w:r>
      <w:r w:rsidR="002D42C8">
        <w:rPr>
          <w:rFonts w:eastAsia="Arial" w:cs="Arial"/>
        </w:rPr>
        <w:t> </w:t>
      </w:r>
      <w:r w:rsidR="00B64684" w:rsidRPr="000C3AB1">
        <w:rPr>
          <w:rFonts w:eastAsia="Arial" w:cs="Arial"/>
        </w:rPr>
        <w:t>náklad</w:t>
      </w:r>
      <w:r w:rsidR="42CE131B" w:rsidRPr="000C3AB1">
        <w:rPr>
          <w:rFonts w:eastAsia="Arial" w:cs="Arial"/>
        </w:rPr>
        <w:t xml:space="preserve">, není-li </w:t>
      </w:r>
      <w:r w:rsidR="005776C7">
        <w:rPr>
          <w:rFonts w:eastAsia="Arial" w:cs="Arial"/>
        </w:rPr>
        <w:t xml:space="preserve">příslušný programový prostředek </w:t>
      </w:r>
      <w:r w:rsidR="42CE131B" w:rsidRPr="000C3AB1">
        <w:rPr>
          <w:rFonts w:eastAsia="Arial" w:cs="Arial"/>
        </w:rPr>
        <w:t>určen k</w:t>
      </w:r>
      <w:r w:rsidR="005776C7">
        <w:rPr>
          <w:rFonts w:eastAsia="Arial" w:cs="Arial"/>
        </w:rPr>
        <w:t> dalšímu komerčnímu šíření</w:t>
      </w:r>
      <w:r w:rsidR="76FFF4AC" w:rsidRPr="000C3AB1">
        <w:rPr>
          <w:rFonts w:eastAsia="Arial" w:cs="Arial"/>
        </w:rPr>
        <w:t>.</w:t>
      </w:r>
    </w:p>
    <w:p w14:paraId="670AA657" w14:textId="775D67A0" w:rsidR="00E62302" w:rsidRPr="00F73BEF" w:rsidRDefault="00E62302" w:rsidP="00254A74">
      <w:pPr>
        <w:spacing w:before="160" w:after="120"/>
        <w:rPr>
          <w:rFonts w:eastAsia="Arial" w:cs="Arial"/>
        </w:rPr>
      </w:pPr>
      <w:r w:rsidRPr="7A7D6902">
        <w:rPr>
          <w:rFonts w:eastAsia="Arial" w:cs="Arial"/>
        </w:rPr>
        <w:t xml:space="preserve">Nepřesahuje-li doba použitelnosti programového </w:t>
      </w:r>
      <w:r w:rsidR="00B23264">
        <w:rPr>
          <w:rFonts w:eastAsia="Arial" w:cs="Arial"/>
        </w:rPr>
        <w:t>prostředku</w:t>
      </w:r>
      <w:r w:rsidR="00B23264" w:rsidRPr="7A7D6902">
        <w:rPr>
          <w:rFonts w:eastAsia="Arial" w:cs="Arial"/>
        </w:rPr>
        <w:t xml:space="preserve"> </w:t>
      </w:r>
      <w:r w:rsidRPr="7A7D6902">
        <w:rPr>
          <w:rFonts w:eastAsia="Arial" w:cs="Arial"/>
        </w:rPr>
        <w:t xml:space="preserve">1 rok, považuje se plnění vždy za náklad. </w:t>
      </w:r>
    </w:p>
    <w:p w14:paraId="6BB9B636" w14:textId="3506EDF7" w:rsidR="00E62302" w:rsidRPr="00515757" w:rsidRDefault="00E62302" w:rsidP="00515757">
      <w:pPr>
        <w:spacing w:before="160" w:after="120"/>
        <w:rPr>
          <w:rFonts w:eastAsia="Arial" w:cs="Arial"/>
        </w:rPr>
      </w:pPr>
      <w:r w:rsidRPr="00F16A22">
        <w:rPr>
          <w:rFonts w:eastAsia="Arial" w:cs="Arial"/>
          <w:b/>
          <w:bCs/>
        </w:rPr>
        <w:t>Pravidla pro rozlišení mezi majetkem hmotným a nehmotným</w:t>
      </w:r>
      <w:r w:rsidR="00EE30F5">
        <w:rPr>
          <w:rFonts w:eastAsia="Arial" w:cs="Arial"/>
        </w:rPr>
        <w:br/>
      </w:r>
      <w:r w:rsidRPr="18643A47">
        <w:rPr>
          <w:rFonts w:eastAsia="Arial" w:cs="Arial"/>
        </w:rPr>
        <w:t xml:space="preserve">Nestanoví-li účetní legislativa jinak, platí, že </w:t>
      </w:r>
      <w:r w:rsidR="00921458">
        <w:rPr>
          <w:rFonts w:eastAsia="Arial" w:cs="Arial"/>
        </w:rPr>
        <w:t>programový prostředek</w:t>
      </w:r>
      <w:r w:rsidR="00921458" w:rsidRPr="18643A47">
        <w:rPr>
          <w:rFonts w:eastAsia="Arial" w:cs="Arial"/>
        </w:rPr>
        <w:t xml:space="preserve"> </w:t>
      </w:r>
      <w:r w:rsidRPr="18643A47">
        <w:rPr>
          <w:rFonts w:eastAsia="Arial" w:cs="Arial"/>
        </w:rPr>
        <w:t xml:space="preserve">pro řízení technologií nebo zařízení, která bez tohoto </w:t>
      </w:r>
      <w:r w:rsidR="00921458">
        <w:rPr>
          <w:rFonts w:eastAsia="Arial" w:cs="Arial"/>
        </w:rPr>
        <w:t>programového prostředku</w:t>
      </w:r>
      <w:r w:rsidR="00921458" w:rsidRPr="18643A47">
        <w:rPr>
          <w:rFonts w:eastAsia="Arial" w:cs="Arial"/>
        </w:rPr>
        <w:t xml:space="preserve"> </w:t>
      </w:r>
      <w:r w:rsidRPr="18643A47">
        <w:rPr>
          <w:rFonts w:eastAsia="Arial" w:cs="Arial"/>
        </w:rPr>
        <w:t>nemohou fungovat, není samostatným nehmotným majetkem</w:t>
      </w:r>
      <w:r w:rsidRPr="18643A47">
        <w:rPr>
          <w:rStyle w:val="Znakapoznpodarou"/>
          <w:rFonts w:eastAsia="Arial" w:cs="Arial"/>
        </w:rPr>
        <w:footnoteReference w:id="11"/>
      </w:r>
      <w:r w:rsidR="00921458" w:rsidRPr="00577064">
        <w:rPr>
          <w:rFonts w:eastAsia="Arial" w:cs="Arial"/>
          <w:vertAlign w:val="superscript"/>
        </w:rPr>
        <w:t>)</w:t>
      </w:r>
      <w:r w:rsidRPr="18643A47">
        <w:rPr>
          <w:rFonts w:eastAsia="Arial" w:cs="Arial"/>
        </w:rPr>
        <w:t>. Rozumí se tím například programov</w:t>
      </w:r>
      <w:r w:rsidR="00404911" w:rsidRPr="18643A47">
        <w:rPr>
          <w:rFonts w:eastAsia="Arial" w:cs="Arial"/>
        </w:rPr>
        <w:t>ý</w:t>
      </w:r>
      <w:r w:rsidRPr="18643A47">
        <w:rPr>
          <w:rFonts w:eastAsia="Arial" w:cs="Arial"/>
        </w:rPr>
        <w:t xml:space="preserve"> </w:t>
      </w:r>
      <w:r w:rsidR="00404911" w:rsidRPr="18643A47">
        <w:rPr>
          <w:rFonts w:eastAsia="Arial" w:cs="Arial"/>
        </w:rPr>
        <w:t xml:space="preserve">prostředek </w:t>
      </w:r>
      <w:r w:rsidRPr="18643A47">
        <w:rPr>
          <w:rFonts w:eastAsia="Arial" w:cs="Arial"/>
        </w:rPr>
        <w:t xml:space="preserve">v řídicí jednotce </w:t>
      </w:r>
      <w:r w:rsidR="008A5809">
        <w:rPr>
          <w:rFonts w:eastAsia="Arial" w:cs="Arial"/>
        </w:rPr>
        <w:t>(</w:t>
      </w:r>
      <w:r w:rsidRPr="18643A47">
        <w:rPr>
          <w:rFonts w:eastAsia="Arial" w:cs="Arial"/>
        </w:rPr>
        <w:t>pří</w:t>
      </w:r>
      <w:r w:rsidR="008A5809">
        <w:rPr>
          <w:rFonts w:eastAsia="Arial" w:cs="Arial"/>
        </w:rPr>
        <w:t>)</w:t>
      </w:r>
      <w:r w:rsidRPr="18643A47">
        <w:rPr>
          <w:rFonts w:eastAsia="Arial" w:cs="Arial"/>
        </w:rPr>
        <w:t>stroje. Dále není nehmotným majetkem ani licence OEM (</w:t>
      </w:r>
      <w:proofErr w:type="spellStart"/>
      <w:r w:rsidRPr="18643A47">
        <w:rPr>
          <w:rFonts w:eastAsia="Arial" w:cs="Arial"/>
        </w:rPr>
        <w:t>Original</w:t>
      </w:r>
      <w:proofErr w:type="spellEnd"/>
      <w:r w:rsidRPr="18643A47">
        <w:rPr>
          <w:rFonts w:eastAsia="Arial" w:cs="Arial"/>
        </w:rPr>
        <w:t xml:space="preserve"> </w:t>
      </w:r>
      <w:proofErr w:type="spellStart"/>
      <w:r w:rsidRPr="18643A47">
        <w:rPr>
          <w:rFonts w:eastAsia="Arial" w:cs="Arial"/>
        </w:rPr>
        <w:t>Equipment</w:t>
      </w:r>
      <w:proofErr w:type="spellEnd"/>
      <w:r w:rsidRPr="18643A47">
        <w:rPr>
          <w:rFonts w:eastAsia="Arial" w:cs="Arial"/>
        </w:rPr>
        <w:t xml:space="preserve"> </w:t>
      </w:r>
      <w:proofErr w:type="spellStart"/>
      <w:r w:rsidRPr="18643A47">
        <w:rPr>
          <w:rFonts w:eastAsia="Arial" w:cs="Arial"/>
        </w:rPr>
        <w:t>Manufacturer</w:t>
      </w:r>
      <w:proofErr w:type="spellEnd"/>
      <w:r w:rsidRPr="18643A47">
        <w:rPr>
          <w:rFonts w:eastAsia="Arial" w:cs="Arial"/>
        </w:rPr>
        <w:t>), která je svázána s konkrétním hardwarem. Programov</w:t>
      </w:r>
      <w:r w:rsidR="005776C7">
        <w:rPr>
          <w:rFonts w:eastAsia="Arial" w:cs="Arial"/>
        </w:rPr>
        <w:t>ý</w:t>
      </w:r>
      <w:r w:rsidRPr="18643A47">
        <w:rPr>
          <w:rFonts w:eastAsia="Arial" w:cs="Arial"/>
        </w:rPr>
        <w:t xml:space="preserve"> </w:t>
      </w:r>
      <w:r w:rsidR="00D753C1" w:rsidRPr="18643A47">
        <w:rPr>
          <w:rFonts w:eastAsia="Arial" w:cs="Arial"/>
        </w:rPr>
        <w:t>prostřed</w:t>
      </w:r>
      <w:r w:rsidR="005776C7">
        <w:rPr>
          <w:rFonts w:eastAsia="Arial" w:cs="Arial"/>
        </w:rPr>
        <w:t>e</w:t>
      </w:r>
      <w:r w:rsidR="00D753C1" w:rsidRPr="18643A47">
        <w:rPr>
          <w:rFonts w:eastAsia="Arial" w:cs="Arial"/>
        </w:rPr>
        <w:t>k</w:t>
      </w:r>
      <w:r w:rsidRPr="18643A47">
        <w:rPr>
          <w:rFonts w:eastAsia="Arial" w:cs="Arial"/>
        </w:rPr>
        <w:t>, které se účetně považuje za nedílnou součást hmotného majetku, je jeho součástí i cenově, sdílí jeho cenové hranice, a to včetně hranice pro technické zhodnocení.</w:t>
      </w:r>
    </w:p>
    <w:p w14:paraId="08ADA1AB" w14:textId="06DF2E7D" w:rsidR="00E62302" w:rsidRPr="00515757" w:rsidRDefault="00EE30F5" w:rsidP="00515757">
      <w:pPr>
        <w:spacing w:before="160" w:after="120"/>
        <w:rPr>
          <w:rFonts w:eastAsia="Arial" w:cs="Arial"/>
        </w:rPr>
      </w:pPr>
      <w:r>
        <w:rPr>
          <w:rFonts w:eastAsia="Arial" w:cs="Arial"/>
          <w:b/>
          <w:bCs/>
        </w:rPr>
        <w:t>Pravidla pro u</w:t>
      </w:r>
      <w:r w:rsidR="00E62302" w:rsidRPr="00F16A22">
        <w:rPr>
          <w:rFonts w:eastAsia="Arial" w:cs="Arial"/>
          <w:b/>
          <w:bCs/>
        </w:rPr>
        <w:t>rčení počtu pořízených kusů</w:t>
      </w:r>
      <w:r>
        <w:rPr>
          <w:rFonts w:eastAsia="Arial" w:cs="Arial"/>
        </w:rPr>
        <w:br/>
      </w:r>
      <w:r w:rsidR="00E62302" w:rsidRPr="18643A47">
        <w:rPr>
          <w:rFonts w:eastAsia="Arial" w:cs="Arial"/>
        </w:rPr>
        <w:t>Je-li programov</w:t>
      </w:r>
      <w:r w:rsidR="00404911" w:rsidRPr="18643A47">
        <w:rPr>
          <w:rFonts w:eastAsia="Arial" w:cs="Arial"/>
        </w:rPr>
        <w:t>ý</w:t>
      </w:r>
      <w:r w:rsidR="00E62302" w:rsidRPr="18643A47">
        <w:rPr>
          <w:rFonts w:eastAsia="Arial" w:cs="Arial"/>
        </w:rPr>
        <w:t xml:space="preserve"> </w:t>
      </w:r>
      <w:r w:rsidR="00404911" w:rsidRPr="18643A47">
        <w:rPr>
          <w:rFonts w:eastAsia="Arial" w:cs="Arial"/>
        </w:rPr>
        <w:t xml:space="preserve">prostředek </w:t>
      </w:r>
      <w:r w:rsidR="00E62302" w:rsidRPr="18643A47">
        <w:rPr>
          <w:rFonts w:eastAsia="Arial" w:cs="Arial"/>
        </w:rPr>
        <w:t xml:space="preserve">majetkem, považuje se každá licence za jeden kus. V případě </w:t>
      </w:r>
      <w:r w:rsidR="00921458">
        <w:rPr>
          <w:rFonts w:eastAsia="Arial" w:cs="Arial"/>
        </w:rPr>
        <w:t xml:space="preserve">tzv. </w:t>
      </w:r>
      <w:proofErr w:type="spellStart"/>
      <w:r w:rsidR="00E62302" w:rsidRPr="18643A47">
        <w:rPr>
          <w:rFonts w:eastAsia="Arial" w:cs="Arial"/>
        </w:rPr>
        <w:t>Client</w:t>
      </w:r>
      <w:proofErr w:type="spellEnd"/>
      <w:r w:rsidR="00E62302" w:rsidRPr="18643A47">
        <w:rPr>
          <w:rFonts w:eastAsia="Arial" w:cs="Arial"/>
        </w:rPr>
        <w:t xml:space="preserve"> Access</w:t>
      </w:r>
      <w:r w:rsidR="00921458">
        <w:rPr>
          <w:rFonts w:eastAsia="Arial" w:cs="Arial"/>
        </w:rPr>
        <w:t>-</w:t>
      </w:r>
      <w:r w:rsidR="00E62302" w:rsidRPr="18643A47">
        <w:rPr>
          <w:rFonts w:eastAsia="Arial" w:cs="Arial"/>
        </w:rPr>
        <w:t>licencí (</w:t>
      </w:r>
      <w:r w:rsidR="00921458">
        <w:rPr>
          <w:rFonts w:eastAsia="Arial" w:cs="Arial"/>
        </w:rPr>
        <w:t>dále také „</w:t>
      </w:r>
      <w:r w:rsidR="00E62302" w:rsidRPr="18643A47">
        <w:rPr>
          <w:rFonts w:eastAsia="Arial" w:cs="Arial"/>
        </w:rPr>
        <w:t>CAL</w:t>
      </w:r>
      <w:r w:rsidR="00921458">
        <w:rPr>
          <w:rFonts w:eastAsia="Arial" w:cs="Arial"/>
        </w:rPr>
        <w:t>“</w:t>
      </w:r>
      <w:r w:rsidR="00E62302" w:rsidRPr="18643A47">
        <w:rPr>
          <w:rFonts w:eastAsia="Arial" w:cs="Arial"/>
        </w:rPr>
        <w:t xml:space="preserve">), které byly pořízeny samostatně, </w:t>
      </w:r>
      <w:r w:rsidR="00921458">
        <w:rPr>
          <w:rFonts w:eastAsia="Arial" w:cs="Arial"/>
        </w:rPr>
        <w:t xml:space="preserve">tj. </w:t>
      </w:r>
      <w:r w:rsidR="00E62302" w:rsidRPr="18643A47">
        <w:rPr>
          <w:rFonts w:eastAsia="Arial" w:cs="Arial"/>
        </w:rPr>
        <w:t>nikoli v rámci serverové licence, se</w:t>
      </w:r>
      <w:r w:rsidR="002D42C8">
        <w:rPr>
          <w:rFonts w:eastAsia="Arial" w:cs="Arial"/>
        </w:rPr>
        <w:t> </w:t>
      </w:r>
      <w:r w:rsidR="00E62302" w:rsidRPr="18643A47">
        <w:rPr>
          <w:rFonts w:eastAsia="Arial" w:cs="Arial"/>
        </w:rPr>
        <w:t xml:space="preserve">považuje za samostatný kus </w:t>
      </w:r>
      <w:r w:rsidR="00E62302" w:rsidRPr="00503C94">
        <w:rPr>
          <w:rFonts w:eastAsia="Arial" w:cs="Arial"/>
        </w:rPr>
        <w:t xml:space="preserve">každá CAL. V případě lokálně instalovaných multilicencí </w:t>
      </w:r>
      <w:r w:rsidR="00921458">
        <w:rPr>
          <w:rFonts w:eastAsia="Arial" w:cs="Arial"/>
        </w:rPr>
        <w:t xml:space="preserve">programového prostředku </w:t>
      </w:r>
      <w:r w:rsidR="00E62302" w:rsidRPr="00503C94">
        <w:rPr>
          <w:rFonts w:eastAsia="Arial" w:cs="Arial"/>
        </w:rPr>
        <w:t xml:space="preserve">se za jeden kus považuje jen </w:t>
      </w:r>
      <w:r w:rsidR="00921458">
        <w:rPr>
          <w:rFonts w:eastAsia="Arial" w:cs="Arial"/>
        </w:rPr>
        <w:t xml:space="preserve">jeho </w:t>
      </w:r>
      <w:r w:rsidR="00E62302" w:rsidRPr="00503C94">
        <w:rPr>
          <w:rFonts w:eastAsia="Arial" w:cs="Arial"/>
        </w:rPr>
        <w:t xml:space="preserve">neomezená multilicence. Multilicence pro konkrétní počet uživatelů se </w:t>
      </w:r>
      <w:r w:rsidR="00503C94" w:rsidRPr="00503C94">
        <w:rPr>
          <w:rFonts w:eastAsia="Arial" w:cs="Arial"/>
        </w:rPr>
        <w:t xml:space="preserve">obvykle </w:t>
      </w:r>
      <w:r w:rsidR="00E62302" w:rsidRPr="00503C94">
        <w:rPr>
          <w:rFonts w:eastAsia="Arial" w:cs="Arial"/>
        </w:rPr>
        <w:t>považuje za příslušný počet dílčích licencí (např. 5).</w:t>
      </w:r>
    </w:p>
    <w:p w14:paraId="081FE103" w14:textId="3B071574" w:rsidR="00E62302" w:rsidRPr="00F16A22" w:rsidRDefault="00E62302" w:rsidP="00F16A22">
      <w:pPr>
        <w:pStyle w:val="Nadpis2"/>
        <w:numPr>
          <w:ilvl w:val="1"/>
          <w:numId w:val="3"/>
        </w:numPr>
        <w:ind w:left="426" w:hanging="426"/>
        <w:rPr>
          <w:rFonts w:eastAsia="Arial"/>
          <w:b w:val="0"/>
        </w:rPr>
      </w:pPr>
      <w:r w:rsidRPr="00F16A22">
        <w:rPr>
          <w:rFonts w:eastAsia="Arial"/>
        </w:rPr>
        <w:t>Úschova účetních záznamů</w:t>
      </w:r>
    </w:p>
    <w:p w14:paraId="2933E00F" w14:textId="77E4FD12" w:rsidR="00E62302" w:rsidRPr="00254A74" w:rsidRDefault="00E62302" w:rsidP="00254A74">
      <w:pPr>
        <w:spacing w:before="160" w:after="120"/>
        <w:rPr>
          <w:rFonts w:eastAsia="Arial" w:cs="Arial"/>
        </w:rPr>
      </w:pPr>
      <w:r w:rsidRPr="7A7D6902">
        <w:rPr>
          <w:rFonts w:eastAsia="Arial" w:cs="Arial"/>
        </w:rPr>
        <w:t>Je nutné určit organizační článek účetní jednotky odpovědný za úschovu nabývacích dokladů</w:t>
      </w:r>
      <w:r w:rsidR="00B23264">
        <w:rPr>
          <w:rFonts w:eastAsia="Arial" w:cs="Arial"/>
        </w:rPr>
        <w:t xml:space="preserve"> k</w:t>
      </w:r>
      <w:r w:rsidR="00503C94">
        <w:rPr>
          <w:rFonts w:eastAsia="Arial" w:cs="Arial"/>
        </w:rPr>
        <w:t> </w:t>
      </w:r>
      <w:r w:rsidRPr="7A7D6902">
        <w:rPr>
          <w:rFonts w:eastAsia="Arial" w:cs="Arial"/>
        </w:rPr>
        <w:t>programové</w:t>
      </w:r>
      <w:r w:rsidR="00B23264">
        <w:rPr>
          <w:rFonts w:eastAsia="Arial" w:cs="Arial"/>
        </w:rPr>
        <w:t>mu</w:t>
      </w:r>
      <w:r w:rsidRPr="7A7D6902">
        <w:rPr>
          <w:rFonts w:eastAsia="Arial" w:cs="Arial"/>
        </w:rPr>
        <w:t xml:space="preserve"> </w:t>
      </w:r>
      <w:r w:rsidR="00B23264">
        <w:rPr>
          <w:rFonts w:eastAsia="Arial" w:cs="Arial"/>
        </w:rPr>
        <w:t>prostředku</w:t>
      </w:r>
      <w:r w:rsidR="00B23264" w:rsidRPr="7A7D6902">
        <w:rPr>
          <w:rFonts w:eastAsia="Arial" w:cs="Arial"/>
        </w:rPr>
        <w:t xml:space="preserve"> </w:t>
      </w:r>
      <w:r w:rsidRPr="7A7D6902">
        <w:rPr>
          <w:rFonts w:eastAsia="Arial" w:cs="Arial"/>
        </w:rPr>
        <w:t>a dodržení uschovacích lhůt stanovených právním předpisem.</w:t>
      </w:r>
      <w:r w:rsidR="007B3F2F">
        <w:rPr>
          <w:rFonts w:eastAsia="Arial" w:cs="Arial"/>
        </w:rPr>
        <w:t xml:space="preserve"> </w:t>
      </w:r>
      <w:r w:rsidRPr="46C0C2D8">
        <w:rPr>
          <w:rFonts w:eastAsia="Arial" w:cs="Arial"/>
        </w:rPr>
        <w:t xml:space="preserve">Z § 32 odst. 1 a odst. 3 v kombinaci s § 31 odst. 2 písm. b) zákona č. 563/1991 Sb., o účetnictví, ve znění </w:t>
      </w:r>
      <w:r w:rsidR="46C0C2D8" w:rsidRPr="46C0C2D8">
        <w:rPr>
          <w:rFonts w:eastAsia="Arial" w:cs="Arial"/>
        </w:rPr>
        <w:t>po</w:t>
      </w:r>
      <w:r w:rsidR="7A7D6902" w:rsidRPr="46C0C2D8">
        <w:rPr>
          <w:rFonts w:eastAsia="Arial" w:cs="Arial"/>
        </w:rPr>
        <w:t>zdějších předpisů</w:t>
      </w:r>
      <w:r w:rsidRPr="46C0C2D8">
        <w:rPr>
          <w:rFonts w:eastAsia="Arial" w:cs="Arial"/>
        </w:rPr>
        <w:t xml:space="preserve"> vyplývá, že záznamy sloužící pro účely ochrany autorských práv, záručních lhůt, reklamačních řízení nebo pro další účely uvedené v § 32 zákona o účetnictví (daňové řízení, trestní řízení aj.), je třeba po uplynutí standardních uschovacích dob dle § 31 (např. 5 let pro účetní doklady) uchovávat dále tak, aby byly zajištěny požadavky vyplývající z jejich použití pro uvedené účely.</w:t>
      </w:r>
    </w:p>
    <w:p w14:paraId="462772FF" w14:textId="19CEC4C8" w:rsidR="00E62302" w:rsidRPr="00F16A22" w:rsidRDefault="00E62302" w:rsidP="00F16A22">
      <w:pPr>
        <w:pStyle w:val="Nadpis2"/>
        <w:numPr>
          <w:ilvl w:val="1"/>
          <w:numId w:val="3"/>
        </w:numPr>
        <w:ind w:left="426" w:hanging="426"/>
        <w:rPr>
          <w:rFonts w:eastAsia="Arial"/>
          <w:b w:val="0"/>
        </w:rPr>
      </w:pPr>
      <w:r w:rsidRPr="00F16A22">
        <w:rPr>
          <w:rFonts w:eastAsia="Arial"/>
        </w:rPr>
        <w:t>Pravidla pro účetní evidenci majetku</w:t>
      </w:r>
    </w:p>
    <w:p w14:paraId="5FBF1E11" w14:textId="2C5FE4A1" w:rsidR="00975F8E" w:rsidRDefault="00E62302" w:rsidP="00975F8E">
      <w:pPr>
        <w:spacing w:before="160" w:after="120"/>
      </w:pPr>
      <w:r w:rsidRPr="7A7D6902">
        <w:rPr>
          <w:rFonts w:eastAsia="Arial" w:cs="Arial"/>
        </w:rPr>
        <w:t>Účetní evidencí se zde rozumí evidence majetku, kter</w:t>
      </w:r>
      <w:r w:rsidR="454AFF8D" w:rsidRPr="7A7D6902">
        <w:rPr>
          <w:rFonts w:eastAsia="Arial" w:cs="Arial"/>
        </w:rPr>
        <w:t>á</w:t>
      </w:r>
      <w:r w:rsidRPr="7A7D6902">
        <w:rPr>
          <w:rFonts w:eastAsia="Arial" w:cs="Arial"/>
        </w:rPr>
        <w:t xml:space="preserve"> je veden</w:t>
      </w:r>
      <w:r w:rsidR="454AFF8D" w:rsidRPr="7A7D6902">
        <w:rPr>
          <w:rFonts w:eastAsia="Arial" w:cs="Arial"/>
        </w:rPr>
        <w:t>a</w:t>
      </w:r>
      <w:r w:rsidRPr="7A7D6902">
        <w:rPr>
          <w:rFonts w:eastAsia="Arial" w:cs="Arial"/>
        </w:rPr>
        <w:t xml:space="preserve"> v účetnictví. Pokud povinný subjekt vede účetní evidenci majetku po dílčích organizačních celcích (např. nákladových střediscích), je</w:t>
      </w:r>
      <w:r w:rsidR="007D7D68">
        <w:rPr>
          <w:rFonts w:eastAsia="Arial" w:cs="Arial"/>
        </w:rPr>
        <w:t> </w:t>
      </w:r>
      <w:r w:rsidR="00317497">
        <w:rPr>
          <w:rFonts w:eastAsia="Arial" w:cs="Arial"/>
        </w:rPr>
        <w:t xml:space="preserve">vhodné </w:t>
      </w:r>
      <w:r w:rsidR="00317497" w:rsidRPr="00317497">
        <w:rPr>
          <w:rFonts w:eastAsia="Arial" w:cs="Arial"/>
        </w:rPr>
        <w:t>zvážit zejména s ohledem na inventarizaci, zda</w:t>
      </w:r>
      <w:r w:rsidR="00975F8E" w:rsidRPr="00975F8E">
        <w:t xml:space="preserve"> </w:t>
      </w:r>
    </w:p>
    <w:p w14:paraId="3BAA1796" w14:textId="63AFBAB0" w:rsidR="00975F8E" w:rsidRPr="00975F8E" w:rsidRDefault="00975F8E" w:rsidP="00975F8E">
      <w:pPr>
        <w:spacing w:before="160" w:after="120"/>
        <w:jc w:val="left"/>
        <w:rPr>
          <w:rFonts w:eastAsia="Arial" w:cs="Arial"/>
        </w:rPr>
      </w:pPr>
      <w:r w:rsidRPr="00975F8E">
        <w:rPr>
          <w:rFonts w:eastAsia="Arial" w:cs="Arial"/>
        </w:rPr>
        <w:t>a)</w:t>
      </w:r>
      <w:r>
        <w:rPr>
          <w:rFonts w:eastAsia="Arial" w:cs="Arial"/>
        </w:rPr>
        <w:t xml:space="preserve"> </w:t>
      </w:r>
      <w:r w:rsidRPr="00975F8E">
        <w:rPr>
          <w:rFonts w:eastAsia="Arial" w:cs="Arial"/>
        </w:rPr>
        <w:t>evidovat programový prostředek, který je účetně majetkem, na stejných místech, jako hardware, na němž je nainstalován, nebo</w:t>
      </w:r>
    </w:p>
    <w:p w14:paraId="7AD5251C" w14:textId="75D2C243" w:rsidR="00317497" w:rsidRDefault="00975F8E" w:rsidP="00975F8E">
      <w:pPr>
        <w:spacing w:before="160" w:after="120"/>
        <w:jc w:val="left"/>
        <w:rPr>
          <w:rFonts w:eastAsia="Arial" w:cs="Arial"/>
        </w:rPr>
      </w:pPr>
      <w:r w:rsidRPr="00975F8E">
        <w:rPr>
          <w:rFonts w:eastAsia="Arial" w:cs="Arial"/>
        </w:rPr>
        <w:t>b)</w:t>
      </w:r>
      <w:r>
        <w:rPr>
          <w:rFonts w:eastAsia="Arial" w:cs="Arial"/>
        </w:rPr>
        <w:t xml:space="preserve"> </w:t>
      </w:r>
      <w:r w:rsidRPr="00975F8E">
        <w:rPr>
          <w:rFonts w:eastAsia="Arial" w:cs="Arial"/>
        </w:rPr>
        <w:t xml:space="preserve">evidovat programové prostředky </w:t>
      </w:r>
      <w:r>
        <w:rPr>
          <w:rFonts w:eastAsia="Arial" w:cs="Arial"/>
        </w:rPr>
        <w:t>v rámci</w:t>
      </w:r>
      <w:r w:rsidRPr="00975F8E">
        <w:rPr>
          <w:rFonts w:eastAsia="Arial" w:cs="Arial"/>
        </w:rPr>
        <w:t xml:space="preserve"> jedno</w:t>
      </w:r>
      <w:r w:rsidR="00405D37">
        <w:rPr>
          <w:rFonts w:eastAsia="Arial" w:cs="Arial"/>
        </w:rPr>
        <w:t>ho</w:t>
      </w:r>
      <w:r w:rsidRPr="00975F8E">
        <w:rPr>
          <w:rFonts w:eastAsia="Arial" w:cs="Arial"/>
        </w:rPr>
        <w:t xml:space="preserve"> organizační</w:t>
      </w:r>
      <w:r w:rsidR="00405D37">
        <w:rPr>
          <w:rFonts w:eastAsia="Arial" w:cs="Arial"/>
        </w:rPr>
        <w:t>ho</w:t>
      </w:r>
      <w:r w:rsidRPr="00975F8E">
        <w:rPr>
          <w:rFonts w:eastAsia="Arial" w:cs="Arial"/>
        </w:rPr>
        <w:t xml:space="preserve"> celku, např. </w:t>
      </w:r>
      <w:r w:rsidR="00405D37">
        <w:rPr>
          <w:rFonts w:eastAsia="Arial" w:cs="Arial"/>
        </w:rPr>
        <w:t xml:space="preserve">v </w:t>
      </w:r>
      <w:r w:rsidRPr="00975F8E">
        <w:rPr>
          <w:rFonts w:eastAsia="Arial" w:cs="Arial"/>
        </w:rPr>
        <w:t>softwarové knihovně.</w:t>
      </w:r>
      <w:r w:rsidR="00683586">
        <w:rPr>
          <w:rFonts w:eastAsia="Arial" w:cs="Arial"/>
        </w:rPr>
        <w:t xml:space="preserve"> </w:t>
      </w:r>
    </w:p>
    <w:p w14:paraId="2B113D27" w14:textId="31737303" w:rsidR="3C273A33" w:rsidRPr="000C3AB1" w:rsidRDefault="72288722" w:rsidP="00FC5504">
      <w:pPr>
        <w:spacing w:before="160" w:after="120"/>
        <w:rPr>
          <w:rFonts w:eastAsia="Arial" w:cs="Arial"/>
        </w:rPr>
      </w:pPr>
      <w:r w:rsidRPr="7A7D6902">
        <w:rPr>
          <w:rFonts w:eastAsia="Arial" w:cs="Arial"/>
        </w:rPr>
        <w:t>Povinn</w:t>
      </w:r>
      <w:r w:rsidR="00405D37">
        <w:rPr>
          <w:rFonts w:eastAsia="Arial" w:cs="Arial"/>
        </w:rPr>
        <w:t xml:space="preserve">ým </w:t>
      </w:r>
      <w:r w:rsidRPr="7A7D6902">
        <w:rPr>
          <w:rFonts w:eastAsia="Arial" w:cs="Arial"/>
        </w:rPr>
        <w:t>subjekt</w:t>
      </w:r>
      <w:r w:rsidR="00405D37">
        <w:rPr>
          <w:rFonts w:eastAsia="Arial" w:cs="Arial"/>
        </w:rPr>
        <w:t xml:space="preserve">ům je doporučeno </w:t>
      </w:r>
      <w:r w:rsidR="00262458">
        <w:rPr>
          <w:rFonts w:eastAsia="Arial" w:cs="Arial"/>
        </w:rPr>
        <w:t xml:space="preserve">nakládat s </w:t>
      </w:r>
      <w:r w:rsidRPr="7A7D6902">
        <w:rPr>
          <w:rFonts w:eastAsia="Arial" w:cs="Arial"/>
        </w:rPr>
        <w:t>informac</w:t>
      </w:r>
      <w:r w:rsidR="00262458">
        <w:rPr>
          <w:rFonts w:eastAsia="Arial" w:cs="Arial"/>
        </w:rPr>
        <w:t>í</w:t>
      </w:r>
      <w:r w:rsidRPr="7A7D6902">
        <w:rPr>
          <w:rFonts w:eastAsia="Arial" w:cs="Arial"/>
        </w:rPr>
        <w:t xml:space="preserve"> o </w:t>
      </w:r>
      <w:r w:rsidR="6309804A" w:rsidRPr="7A7D6902">
        <w:rPr>
          <w:rFonts w:eastAsia="Arial" w:cs="Arial"/>
        </w:rPr>
        <w:t xml:space="preserve">programovém </w:t>
      </w:r>
      <w:r w:rsidR="00D753C1">
        <w:rPr>
          <w:rFonts w:eastAsia="Arial" w:cs="Arial"/>
        </w:rPr>
        <w:t>prostředku</w:t>
      </w:r>
      <w:r w:rsidR="00D753C1" w:rsidRPr="7A7D6902">
        <w:rPr>
          <w:rFonts w:eastAsia="Arial" w:cs="Arial"/>
        </w:rPr>
        <w:t xml:space="preserve"> </w:t>
      </w:r>
      <w:r w:rsidR="00262458">
        <w:rPr>
          <w:rFonts w:eastAsia="Arial" w:cs="Arial"/>
        </w:rPr>
        <w:t xml:space="preserve">s </w:t>
      </w:r>
      <w:r w:rsidR="43D2299E" w:rsidRPr="7A7D6902">
        <w:rPr>
          <w:rFonts w:eastAsia="Arial" w:cs="Arial"/>
        </w:rPr>
        <w:t>povah</w:t>
      </w:r>
      <w:r w:rsidR="00262458">
        <w:rPr>
          <w:rFonts w:eastAsia="Arial" w:cs="Arial"/>
        </w:rPr>
        <w:t>ou</w:t>
      </w:r>
      <w:r w:rsidR="6309804A" w:rsidRPr="7A7D6902">
        <w:rPr>
          <w:rFonts w:eastAsia="Arial" w:cs="Arial"/>
        </w:rPr>
        <w:t xml:space="preserve"> dlouhodobé</w:t>
      </w:r>
      <w:r w:rsidR="43D2299E" w:rsidRPr="7A7D6902">
        <w:rPr>
          <w:rFonts w:eastAsia="Arial" w:cs="Arial"/>
        </w:rPr>
        <w:t>ho</w:t>
      </w:r>
      <w:r w:rsidR="6309804A" w:rsidRPr="7A7D6902">
        <w:rPr>
          <w:rFonts w:eastAsia="Arial" w:cs="Arial"/>
        </w:rPr>
        <w:t xml:space="preserve"> nehmotné</w:t>
      </w:r>
      <w:r w:rsidR="43D2299E" w:rsidRPr="7A7D6902">
        <w:rPr>
          <w:rFonts w:eastAsia="Arial" w:cs="Arial"/>
        </w:rPr>
        <w:t>ho</w:t>
      </w:r>
      <w:r w:rsidR="6309804A" w:rsidRPr="7A7D6902">
        <w:rPr>
          <w:rFonts w:eastAsia="Arial" w:cs="Arial"/>
        </w:rPr>
        <w:t xml:space="preserve"> majetku bez ohledu na výši </w:t>
      </w:r>
      <w:r w:rsidR="43D2299E" w:rsidRPr="7A7D6902">
        <w:rPr>
          <w:rFonts w:eastAsia="Arial" w:cs="Arial"/>
        </w:rPr>
        <w:t xml:space="preserve">ocenění vždy </w:t>
      </w:r>
      <w:r w:rsidR="00262458">
        <w:rPr>
          <w:rFonts w:eastAsia="Arial" w:cs="Arial"/>
        </w:rPr>
        <w:t>jako s informací</w:t>
      </w:r>
      <w:r w:rsidR="43D2299E" w:rsidRPr="7A7D6902">
        <w:rPr>
          <w:rFonts w:eastAsia="Arial" w:cs="Arial"/>
        </w:rPr>
        <w:t xml:space="preserve"> významnou (</w:t>
      </w:r>
      <w:r w:rsidR="008955DA">
        <w:rPr>
          <w:rFonts w:eastAsia="Arial" w:cs="Arial"/>
        </w:rPr>
        <w:t>ve</w:t>
      </w:r>
      <w:r w:rsidR="007D7D68">
        <w:rPr>
          <w:rFonts w:eastAsia="Arial" w:cs="Arial"/>
        </w:rPr>
        <w:t> </w:t>
      </w:r>
      <w:r w:rsidR="43D2299E" w:rsidRPr="7A7D6902">
        <w:rPr>
          <w:rFonts w:eastAsia="Arial" w:cs="Arial"/>
        </w:rPr>
        <w:t>vazb</w:t>
      </w:r>
      <w:r w:rsidR="008955DA">
        <w:rPr>
          <w:rFonts w:eastAsia="Arial" w:cs="Arial"/>
        </w:rPr>
        <w:t>ě</w:t>
      </w:r>
      <w:r w:rsidR="43D2299E" w:rsidRPr="7A7D6902">
        <w:rPr>
          <w:rFonts w:eastAsia="Arial" w:cs="Arial"/>
        </w:rPr>
        <w:t xml:space="preserve"> na vedení evidence na podrozvahovém účtu). </w:t>
      </w:r>
      <w:r w:rsidR="08786AEC" w:rsidRPr="7A7D6902">
        <w:rPr>
          <w:rFonts w:eastAsia="Arial" w:cs="Arial"/>
        </w:rPr>
        <w:t xml:space="preserve">U </w:t>
      </w:r>
      <w:r w:rsidR="2A5BAE14" w:rsidRPr="7A7D6902">
        <w:rPr>
          <w:rFonts w:eastAsia="Arial" w:cs="Arial"/>
        </w:rPr>
        <w:t>evidenc</w:t>
      </w:r>
      <w:r w:rsidR="511428C7" w:rsidRPr="7A7D6902">
        <w:rPr>
          <w:rFonts w:eastAsia="Arial" w:cs="Arial"/>
        </w:rPr>
        <w:t xml:space="preserve">e </w:t>
      </w:r>
      <w:r w:rsidR="00B23264">
        <w:rPr>
          <w:rFonts w:eastAsia="Arial" w:cs="Arial"/>
        </w:rPr>
        <w:t>programových prostředků</w:t>
      </w:r>
      <w:r w:rsidR="2A5BAE14" w:rsidRPr="7A7D6902">
        <w:rPr>
          <w:rFonts w:eastAsia="Arial" w:cs="Arial"/>
        </w:rPr>
        <w:t>, které účetně ne</w:t>
      </w:r>
      <w:r w:rsidR="00B53A11">
        <w:rPr>
          <w:rFonts w:eastAsia="Arial" w:cs="Arial"/>
        </w:rPr>
        <w:t>jsou</w:t>
      </w:r>
      <w:r w:rsidR="2A5BAE14" w:rsidRPr="7A7D6902">
        <w:rPr>
          <w:rFonts w:eastAsia="Arial" w:cs="Arial"/>
        </w:rPr>
        <w:t xml:space="preserve"> nehmotným majetkem</w:t>
      </w:r>
      <w:r w:rsidR="511428C7" w:rsidRPr="7A7D6902">
        <w:rPr>
          <w:rFonts w:eastAsia="Arial" w:cs="Arial"/>
        </w:rPr>
        <w:t>,</w:t>
      </w:r>
      <w:r w:rsidR="528825AA" w:rsidRPr="7A7D6902">
        <w:rPr>
          <w:rFonts w:eastAsia="Arial" w:cs="Arial"/>
        </w:rPr>
        <w:t xml:space="preserve"> příslušný vedoucí zaměstnanec </w:t>
      </w:r>
      <w:r w:rsidR="008955DA">
        <w:rPr>
          <w:rFonts w:eastAsia="Arial" w:cs="Arial"/>
        </w:rPr>
        <w:t>v souladu s kapitol</w:t>
      </w:r>
      <w:r w:rsidR="00E3134A">
        <w:rPr>
          <w:rFonts w:eastAsia="Arial" w:cs="Arial"/>
        </w:rPr>
        <w:t>ou</w:t>
      </w:r>
      <w:r w:rsidR="008955DA">
        <w:rPr>
          <w:rFonts w:eastAsia="Arial" w:cs="Arial"/>
        </w:rPr>
        <w:t xml:space="preserve"> 2</w:t>
      </w:r>
      <w:r w:rsidR="1F1F3F31" w:rsidRPr="7A7D6902">
        <w:rPr>
          <w:rFonts w:eastAsia="Arial" w:cs="Arial"/>
        </w:rPr>
        <w:t xml:space="preserve"> t</w:t>
      </w:r>
      <w:r w:rsidR="008955DA">
        <w:rPr>
          <w:rFonts w:eastAsia="Arial" w:cs="Arial"/>
        </w:rPr>
        <w:t>ohoto vysvětlení</w:t>
      </w:r>
      <w:r w:rsidR="1F1F3F31" w:rsidRPr="7A7D6902">
        <w:rPr>
          <w:rFonts w:eastAsia="Arial" w:cs="Arial"/>
        </w:rPr>
        <w:t xml:space="preserve"> </w:t>
      </w:r>
      <w:r w:rsidR="528825AA" w:rsidRPr="7A7D6902">
        <w:rPr>
          <w:rFonts w:eastAsia="Arial" w:cs="Arial"/>
        </w:rPr>
        <w:t>stanoví, který organizační článek tuto evidenci povede.</w:t>
      </w:r>
      <w:r w:rsidR="00FC5504">
        <w:rPr>
          <w:rFonts w:eastAsia="Arial" w:cs="Arial"/>
          <w:color w:val="FF0000"/>
        </w:rPr>
        <w:t xml:space="preserve"> </w:t>
      </w:r>
    </w:p>
    <w:p w14:paraId="5079AB29" w14:textId="350FF882" w:rsidR="00E62302" w:rsidRPr="009C270B" w:rsidRDefault="00E62302" w:rsidP="00F16A22">
      <w:pPr>
        <w:pStyle w:val="Nadpis2"/>
        <w:numPr>
          <w:ilvl w:val="1"/>
          <w:numId w:val="3"/>
        </w:numPr>
        <w:ind w:left="426" w:hanging="426"/>
        <w:rPr>
          <w:rFonts w:eastAsia="Arial"/>
        </w:rPr>
      </w:pPr>
      <w:r w:rsidRPr="00F16A22">
        <w:rPr>
          <w:rFonts w:eastAsia="Arial"/>
        </w:rPr>
        <w:t xml:space="preserve">Inventarizace </w:t>
      </w:r>
      <w:r w:rsidR="00B23264" w:rsidRPr="00F16A22">
        <w:rPr>
          <w:rFonts w:eastAsia="Arial"/>
        </w:rPr>
        <w:t>programových prostředků</w:t>
      </w:r>
    </w:p>
    <w:p w14:paraId="211CAF72" w14:textId="7591A1F4" w:rsidR="000C3DB7" w:rsidRDefault="00E62302" w:rsidP="008A5809">
      <w:pPr>
        <w:spacing w:before="160" w:after="120"/>
        <w:rPr>
          <w:rFonts w:eastAsia="Arial" w:cs="Arial"/>
        </w:rPr>
      </w:pPr>
      <w:r w:rsidRPr="7A7D6902">
        <w:rPr>
          <w:rFonts w:eastAsia="Arial" w:cs="Arial"/>
        </w:rPr>
        <w:t xml:space="preserve">Zjišťování skutečného stavu </w:t>
      </w:r>
      <w:r w:rsidR="00B23264">
        <w:rPr>
          <w:rFonts w:eastAsia="Arial" w:cs="Arial"/>
        </w:rPr>
        <w:t>programových prostředků</w:t>
      </w:r>
      <w:r w:rsidRPr="7A7D6902">
        <w:rPr>
          <w:rFonts w:eastAsia="Arial" w:cs="Arial"/>
        </w:rPr>
        <w:t>, které j</w:t>
      </w:r>
      <w:r w:rsidR="00B53A11">
        <w:rPr>
          <w:rFonts w:eastAsia="Arial" w:cs="Arial"/>
        </w:rPr>
        <w:t>sou</w:t>
      </w:r>
      <w:r w:rsidRPr="7A7D6902">
        <w:rPr>
          <w:rFonts w:eastAsia="Arial" w:cs="Arial"/>
        </w:rPr>
        <w:t xml:space="preserve"> účetně nehmotným majetkem, se provádí podle nabývacích dokladů. V případě nainstalovaného programového </w:t>
      </w:r>
      <w:r w:rsidR="00B23264">
        <w:rPr>
          <w:rFonts w:eastAsia="Arial" w:cs="Arial"/>
        </w:rPr>
        <w:t>prostředku</w:t>
      </w:r>
      <w:r w:rsidRPr="7A7D6902">
        <w:rPr>
          <w:rFonts w:eastAsia="Arial" w:cs="Arial"/>
        </w:rPr>
        <w:t>, kter</w:t>
      </w:r>
      <w:r w:rsidR="00B53A11">
        <w:rPr>
          <w:rFonts w:eastAsia="Arial" w:cs="Arial"/>
        </w:rPr>
        <w:t>ý</w:t>
      </w:r>
      <w:r w:rsidRPr="7A7D6902">
        <w:rPr>
          <w:rFonts w:eastAsia="Arial" w:cs="Arial"/>
        </w:rPr>
        <w:t xml:space="preserve"> je účetně nehmotným majetkem, lze skutečné stavy zjišťovat také podle </w:t>
      </w:r>
      <w:r w:rsidRPr="69A0246F">
        <w:rPr>
          <w:rFonts w:eastAsia="Arial" w:cs="Arial"/>
        </w:rPr>
        <w:t>specifikačních list</w:t>
      </w:r>
      <w:r w:rsidRPr="7A7D6902">
        <w:rPr>
          <w:rFonts w:eastAsia="Arial" w:cs="Arial"/>
        </w:rPr>
        <w:t xml:space="preserve">ů nebo podle přehledu legálně </w:t>
      </w:r>
      <w:r w:rsidR="00921458" w:rsidRPr="7A7D6902">
        <w:rPr>
          <w:rFonts w:eastAsia="Arial" w:cs="Arial"/>
        </w:rPr>
        <w:t>nainstalovan</w:t>
      </w:r>
      <w:r w:rsidR="00921458">
        <w:rPr>
          <w:rFonts w:eastAsia="Arial" w:cs="Arial"/>
        </w:rPr>
        <w:t>ých</w:t>
      </w:r>
      <w:r w:rsidR="00921458" w:rsidRPr="7A7D6902">
        <w:rPr>
          <w:rFonts w:eastAsia="Arial" w:cs="Arial"/>
        </w:rPr>
        <w:t xml:space="preserve"> </w:t>
      </w:r>
      <w:r w:rsidR="00921458">
        <w:rPr>
          <w:rFonts w:eastAsia="Arial" w:cs="Arial"/>
        </w:rPr>
        <w:t>programových prostředků</w:t>
      </w:r>
      <w:r w:rsidR="00921458" w:rsidRPr="7A7D6902">
        <w:rPr>
          <w:rFonts w:eastAsia="Arial" w:cs="Arial"/>
        </w:rPr>
        <w:t xml:space="preserve"> </w:t>
      </w:r>
      <w:r w:rsidRPr="7A7D6902">
        <w:rPr>
          <w:rFonts w:eastAsia="Arial" w:cs="Arial"/>
        </w:rPr>
        <w:t xml:space="preserve">vystaveného útvarem, který v povinném subjektu zajišťuje vydávání </w:t>
      </w:r>
      <w:r w:rsidRPr="0067626F">
        <w:rPr>
          <w:rFonts w:eastAsia="Arial" w:cs="Arial"/>
        </w:rPr>
        <w:t>specifikačních</w:t>
      </w:r>
      <w:r w:rsidRPr="7A7D6902">
        <w:rPr>
          <w:rFonts w:eastAsia="Arial" w:cs="Arial"/>
        </w:rPr>
        <w:t xml:space="preserve"> listů. Tento postup odpovídá zásadám dobré praxe schválený</w:t>
      </w:r>
      <w:r w:rsidR="6A936615" w:rsidRPr="7A7D6902">
        <w:rPr>
          <w:rFonts w:eastAsia="Arial" w:cs="Arial"/>
        </w:rPr>
        <w:t>m</w:t>
      </w:r>
      <w:r w:rsidRPr="7A7D6902">
        <w:rPr>
          <w:rFonts w:eastAsia="Arial" w:cs="Arial"/>
        </w:rPr>
        <w:t xml:space="preserve"> Ministerstvem financí</w:t>
      </w:r>
      <w:r w:rsidRPr="7A7D6902">
        <w:rPr>
          <w:rStyle w:val="Znakapoznpodarou"/>
          <w:rFonts w:eastAsia="Arial" w:cs="Arial"/>
        </w:rPr>
        <w:footnoteReference w:id="12"/>
      </w:r>
      <w:r w:rsidR="00921458" w:rsidRPr="00577064">
        <w:rPr>
          <w:rFonts w:eastAsia="Arial" w:cs="Arial"/>
          <w:vertAlign w:val="superscript"/>
        </w:rPr>
        <w:t>)</w:t>
      </w:r>
      <w:r w:rsidRPr="7A7D6902">
        <w:rPr>
          <w:rFonts w:eastAsia="Arial" w:cs="Arial"/>
        </w:rPr>
        <w:t>.</w:t>
      </w:r>
      <w:r w:rsidR="007B3F2F">
        <w:rPr>
          <w:rFonts w:eastAsia="Arial" w:cs="Arial"/>
        </w:rPr>
        <w:t xml:space="preserve"> </w:t>
      </w:r>
      <w:r w:rsidR="006A503D" w:rsidRPr="7A7D6902">
        <w:rPr>
          <w:rFonts w:eastAsia="Arial" w:cs="Arial"/>
        </w:rPr>
        <w:t xml:space="preserve">Vzhledem k zákonné definici inventarizačního rozdílu v zásadě nemůže být výstupem inventury programového </w:t>
      </w:r>
      <w:r w:rsidR="00D753C1">
        <w:rPr>
          <w:rFonts w:eastAsia="Arial" w:cs="Arial"/>
        </w:rPr>
        <w:t>prostředku</w:t>
      </w:r>
      <w:r w:rsidR="00D753C1" w:rsidRPr="7A7D6902">
        <w:rPr>
          <w:rFonts w:eastAsia="Arial" w:cs="Arial"/>
        </w:rPr>
        <w:t xml:space="preserve"> </w:t>
      </w:r>
      <w:r w:rsidR="006A503D" w:rsidRPr="7A7D6902">
        <w:rPr>
          <w:rFonts w:eastAsia="Arial" w:cs="Arial"/>
        </w:rPr>
        <w:t xml:space="preserve">jeho přebytek. Programové </w:t>
      </w:r>
      <w:r w:rsidR="00921458">
        <w:rPr>
          <w:rFonts w:eastAsia="Arial" w:cs="Arial"/>
        </w:rPr>
        <w:t xml:space="preserve">prostředky </w:t>
      </w:r>
      <w:r w:rsidR="006A503D" w:rsidRPr="7A7D6902">
        <w:rPr>
          <w:rFonts w:eastAsia="Arial" w:cs="Arial"/>
        </w:rPr>
        <w:t>nedoložitelné průkazným nabývacím účetním záznamem nelze vést v účetnictví.</w:t>
      </w:r>
      <w:r w:rsidR="4CB27944" w:rsidRPr="7A7D6902">
        <w:rPr>
          <w:rFonts w:eastAsia="Arial" w:cs="Arial"/>
        </w:rPr>
        <w:t xml:space="preserve"> Případný rozdíl mezi</w:t>
      </w:r>
      <w:r w:rsidR="5584509A" w:rsidRPr="7A7D6902">
        <w:rPr>
          <w:rFonts w:eastAsia="Arial" w:cs="Arial"/>
        </w:rPr>
        <w:t xml:space="preserve"> stavem v</w:t>
      </w:r>
      <w:r w:rsidR="00921458">
        <w:rPr>
          <w:rFonts w:eastAsia="Arial" w:cs="Arial"/>
        </w:rPr>
        <w:t> </w:t>
      </w:r>
      <w:r w:rsidR="5584509A" w:rsidRPr="7A7D6902">
        <w:rPr>
          <w:rFonts w:eastAsia="Arial" w:cs="Arial"/>
        </w:rPr>
        <w:t xml:space="preserve">účetnictví a v nabývacích účetních záznamech </w:t>
      </w:r>
      <w:r w:rsidR="43505B1C" w:rsidRPr="7A7D6902">
        <w:rPr>
          <w:rFonts w:eastAsia="Arial" w:cs="Arial"/>
        </w:rPr>
        <w:t xml:space="preserve">proto </w:t>
      </w:r>
      <w:r w:rsidR="5584509A" w:rsidRPr="7A7D6902">
        <w:rPr>
          <w:rFonts w:eastAsia="Arial" w:cs="Arial"/>
        </w:rPr>
        <w:t xml:space="preserve">bude mít charakter </w:t>
      </w:r>
      <w:r w:rsidR="0712E659" w:rsidRPr="7A7D6902">
        <w:rPr>
          <w:rFonts w:eastAsia="Arial" w:cs="Arial"/>
        </w:rPr>
        <w:t xml:space="preserve">opravy </w:t>
      </w:r>
      <w:r w:rsidR="5584509A" w:rsidRPr="7A7D6902">
        <w:rPr>
          <w:rFonts w:eastAsia="Arial" w:cs="Arial"/>
        </w:rPr>
        <w:t>chyby.</w:t>
      </w:r>
    </w:p>
    <w:p w14:paraId="5086FC81" w14:textId="77777777" w:rsidR="001A78D0" w:rsidRDefault="001A78D0" w:rsidP="008A5809">
      <w:pPr>
        <w:spacing w:before="160" w:after="120"/>
        <w:rPr>
          <w:rFonts w:eastAsia="Arial" w:cs="Arial"/>
        </w:rPr>
      </w:pPr>
    </w:p>
    <w:p w14:paraId="4688895D" w14:textId="2A4EC9B4" w:rsidR="00400661" w:rsidRDefault="00400661" w:rsidP="009C270B">
      <w:pPr>
        <w:pStyle w:val="Nadpis1"/>
      </w:pPr>
      <w:r w:rsidRPr="00400661">
        <w:t>Doporučení pro</w:t>
      </w:r>
      <w:r>
        <w:t xml:space="preserve"> útvar</w:t>
      </w:r>
      <w:r w:rsidR="00620B71">
        <w:t>y</w:t>
      </w:r>
      <w:r>
        <w:t xml:space="preserve"> zadavatel</w:t>
      </w:r>
      <w:r w:rsidR="00620B71">
        <w:t>ů</w:t>
      </w:r>
      <w:r>
        <w:t xml:space="preserve"> požadavku na ICT</w:t>
      </w:r>
      <w:r w:rsidR="00B84E3A">
        <w:t>-</w:t>
      </w:r>
      <w:r>
        <w:t xml:space="preserve">služby </w:t>
      </w:r>
      <w:r w:rsidRPr="4C9D1B78">
        <w:t>(věcné správce agend)</w:t>
      </w:r>
      <w:r w:rsidR="002858CD">
        <w:t xml:space="preserve"> povinných subjektů</w:t>
      </w:r>
    </w:p>
    <w:p w14:paraId="03E6BFA9" w14:textId="2B9CD4DC" w:rsidR="009E1DEC" w:rsidRDefault="009E1DEC" w:rsidP="009E1DEC">
      <w:pPr>
        <w:rPr>
          <w:rFonts w:eastAsia="Arial" w:cs="Arial"/>
        </w:rPr>
      </w:pPr>
      <w:r w:rsidRPr="009E1DEC">
        <w:rPr>
          <w:rFonts w:eastAsia="Arial" w:cs="Arial"/>
        </w:rPr>
        <w:t xml:space="preserve">Vzhledem k tomu, že specifikace </w:t>
      </w:r>
      <w:r>
        <w:rPr>
          <w:rFonts w:eastAsia="Arial" w:cs="Arial"/>
        </w:rPr>
        <w:t>požadavků na funkcionality</w:t>
      </w:r>
      <w:r w:rsidR="008A5809">
        <w:rPr>
          <w:rFonts w:eastAsia="Arial" w:cs="Arial"/>
        </w:rPr>
        <w:t xml:space="preserve"> programového prostředku</w:t>
      </w:r>
      <w:r>
        <w:rPr>
          <w:rFonts w:eastAsia="Arial" w:cs="Arial"/>
        </w:rPr>
        <w:t xml:space="preserve"> je spolu s</w:t>
      </w:r>
      <w:r w:rsidR="00B84E3A">
        <w:rPr>
          <w:rFonts w:eastAsia="Arial" w:cs="Arial"/>
        </w:rPr>
        <w:t> </w:t>
      </w:r>
      <w:r>
        <w:rPr>
          <w:rFonts w:eastAsia="Arial" w:cs="Arial"/>
        </w:rPr>
        <w:t>bezpečnostní</w:t>
      </w:r>
      <w:r w:rsidR="006C24BC">
        <w:rPr>
          <w:rFonts w:eastAsia="Arial" w:cs="Arial"/>
        </w:rPr>
        <w:t>mi</w:t>
      </w:r>
      <w:r>
        <w:rPr>
          <w:rFonts w:eastAsia="Arial" w:cs="Arial"/>
        </w:rPr>
        <w:t xml:space="preserve"> a kvalitativní</w:t>
      </w:r>
      <w:r w:rsidR="006C24BC">
        <w:rPr>
          <w:rFonts w:eastAsia="Arial" w:cs="Arial"/>
        </w:rPr>
        <w:t>mi</w:t>
      </w:r>
      <w:r>
        <w:rPr>
          <w:rFonts w:eastAsia="Arial" w:cs="Arial"/>
        </w:rPr>
        <w:t xml:space="preserve"> požadavk</w:t>
      </w:r>
      <w:r w:rsidR="006C24BC">
        <w:rPr>
          <w:rFonts w:eastAsia="Arial" w:cs="Arial"/>
        </w:rPr>
        <w:t>y</w:t>
      </w:r>
      <w:r>
        <w:rPr>
          <w:rFonts w:eastAsia="Arial" w:cs="Arial"/>
        </w:rPr>
        <w:t xml:space="preserve"> </w:t>
      </w:r>
      <w:r w:rsidR="00B84E3A">
        <w:rPr>
          <w:rFonts w:eastAsia="Arial" w:cs="Arial"/>
        </w:rPr>
        <w:t xml:space="preserve">pro pořízení a užívání programových prostředků </w:t>
      </w:r>
      <w:r>
        <w:rPr>
          <w:rFonts w:eastAsia="Arial" w:cs="Arial"/>
        </w:rPr>
        <w:t>naprosto určující, jedná se zcela nezastupitelnou roli.</w:t>
      </w:r>
    </w:p>
    <w:p w14:paraId="5D5CF847" w14:textId="7842451D" w:rsidR="009E1DEC" w:rsidRPr="00154BE7" w:rsidRDefault="009E1DEC" w:rsidP="009E1DEC">
      <w:pPr>
        <w:rPr>
          <w:rFonts w:eastAsia="Arial" w:cs="Arial"/>
          <w:u w:val="single"/>
        </w:rPr>
      </w:pPr>
      <w:r w:rsidRPr="00154BE7">
        <w:rPr>
          <w:rFonts w:eastAsia="Arial" w:cs="Arial"/>
          <w:u w:val="single"/>
        </w:rPr>
        <w:t xml:space="preserve">Požadavky </w:t>
      </w:r>
      <w:r w:rsidR="00B84E3A">
        <w:rPr>
          <w:rFonts w:eastAsia="Arial" w:cs="Arial"/>
          <w:u w:val="single"/>
        </w:rPr>
        <w:t>na funkcionality programového prostředku a technické prostředky související</w:t>
      </w:r>
      <w:r w:rsidR="00B84E3A" w:rsidRPr="00154BE7">
        <w:rPr>
          <w:rFonts w:eastAsia="Arial" w:cs="Arial"/>
          <w:u w:val="single"/>
        </w:rPr>
        <w:t xml:space="preserve"> </w:t>
      </w:r>
      <w:r w:rsidR="00B84E3A">
        <w:rPr>
          <w:rFonts w:eastAsia="Arial" w:cs="Arial"/>
          <w:u w:val="single"/>
        </w:rPr>
        <w:t xml:space="preserve">proto </w:t>
      </w:r>
      <w:r w:rsidRPr="00154BE7">
        <w:rPr>
          <w:rFonts w:eastAsia="Arial" w:cs="Arial"/>
          <w:u w:val="single"/>
        </w:rPr>
        <w:t xml:space="preserve">musí </w:t>
      </w:r>
      <w:r w:rsidR="00B84E3A">
        <w:rPr>
          <w:rFonts w:eastAsia="Arial" w:cs="Arial"/>
          <w:u w:val="single"/>
        </w:rPr>
        <w:t>jejich zadavatel</w:t>
      </w:r>
      <w:r w:rsidR="00B84E3A" w:rsidRPr="00154BE7">
        <w:rPr>
          <w:rFonts w:eastAsia="Arial" w:cs="Arial"/>
          <w:u w:val="single"/>
        </w:rPr>
        <w:t xml:space="preserve"> </w:t>
      </w:r>
      <w:r w:rsidRPr="00154BE7">
        <w:rPr>
          <w:rFonts w:eastAsia="Arial" w:cs="Arial"/>
          <w:u w:val="single"/>
        </w:rPr>
        <w:t>specifikovat</w:t>
      </w:r>
    </w:p>
    <w:p w14:paraId="1B171551" w14:textId="58FAB856" w:rsidR="00CF6D05" w:rsidRDefault="00B84E3A" w:rsidP="009E1DEC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>
        <w:rPr>
          <w:rFonts w:eastAsia="Arial" w:cs="Arial"/>
          <w:u w:val="single"/>
        </w:rPr>
        <w:t>k</w:t>
      </w:r>
      <w:r w:rsidRPr="00154BE7">
        <w:rPr>
          <w:rFonts w:eastAsia="Arial" w:cs="Arial"/>
          <w:u w:val="single"/>
        </w:rPr>
        <w:t>omplexně</w:t>
      </w:r>
      <w:r>
        <w:rPr>
          <w:rFonts w:eastAsia="Arial" w:cs="Arial"/>
        </w:rPr>
        <w:t xml:space="preserve"> </w:t>
      </w:r>
      <w:r w:rsidR="009E1DEC">
        <w:rPr>
          <w:rFonts w:eastAsia="Arial" w:cs="Arial"/>
        </w:rPr>
        <w:t xml:space="preserve">– tzn. </w:t>
      </w:r>
      <w:r w:rsidR="00154BE7">
        <w:rPr>
          <w:rFonts w:eastAsia="Arial" w:cs="Arial"/>
        </w:rPr>
        <w:t xml:space="preserve">musí uvést opravdu všechny služby včetně jejich </w:t>
      </w:r>
      <w:r>
        <w:rPr>
          <w:rFonts w:eastAsia="Arial" w:cs="Arial"/>
        </w:rPr>
        <w:t xml:space="preserve">objektivně ověřitelných </w:t>
      </w:r>
      <w:r w:rsidR="00154BE7">
        <w:rPr>
          <w:rFonts w:eastAsia="Arial" w:cs="Arial"/>
        </w:rPr>
        <w:t>parametrů, které od programového prostředku požaduje, a to včetně toho</w:t>
      </w:r>
      <w:r w:rsidR="00CF6D05">
        <w:rPr>
          <w:rFonts w:eastAsia="Arial" w:cs="Arial"/>
        </w:rPr>
        <w:t>:</w:t>
      </w:r>
    </w:p>
    <w:p w14:paraId="1C8124E2" w14:textId="77777777" w:rsidR="00CF6D05" w:rsidRDefault="00154BE7" w:rsidP="00CF6D05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before="60"/>
        <w:ind w:left="568" w:hanging="284"/>
        <w:contextualSpacing w:val="0"/>
        <w:rPr>
          <w:rFonts w:eastAsia="Arial" w:cs="Arial"/>
        </w:rPr>
      </w:pPr>
      <w:r>
        <w:rPr>
          <w:rFonts w:eastAsia="Arial" w:cs="Arial"/>
        </w:rPr>
        <w:t>kdo všechno bude uživatelem těchto služeb</w:t>
      </w:r>
      <w:r w:rsidR="00CF6D05">
        <w:rPr>
          <w:rFonts w:eastAsia="Arial" w:cs="Arial"/>
        </w:rPr>
        <w:t>,</w:t>
      </w:r>
    </w:p>
    <w:p w14:paraId="24473312" w14:textId="183BDBB2" w:rsidR="00CF6D05" w:rsidRDefault="00154BE7" w:rsidP="00CF6D05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before="60"/>
        <w:ind w:left="568" w:hanging="284"/>
        <w:contextualSpacing w:val="0"/>
        <w:rPr>
          <w:rFonts w:eastAsia="Arial" w:cs="Arial"/>
        </w:rPr>
      </w:pPr>
      <w:r>
        <w:rPr>
          <w:rFonts w:eastAsia="Arial" w:cs="Arial"/>
        </w:rPr>
        <w:t>jak mají být uvedené služby pro jednotlivé uživatele různorodé</w:t>
      </w:r>
      <w:r w:rsidR="006C51F4">
        <w:rPr>
          <w:rFonts w:eastAsia="Arial" w:cs="Arial"/>
        </w:rPr>
        <w:t>,</w:t>
      </w:r>
    </w:p>
    <w:p w14:paraId="05CC528E" w14:textId="0E5E81E5" w:rsidR="00154BE7" w:rsidRDefault="00154BE7" w:rsidP="00CF6D05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before="60"/>
        <w:ind w:left="568" w:hanging="284"/>
        <w:contextualSpacing w:val="0"/>
        <w:rPr>
          <w:rFonts w:eastAsia="Arial" w:cs="Arial"/>
        </w:rPr>
      </w:pPr>
      <w:r>
        <w:rPr>
          <w:rFonts w:eastAsia="Arial" w:cs="Arial"/>
        </w:rPr>
        <w:t xml:space="preserve">jak se budou lišit přístupová oprávnění </w:t>
      </w:r>
      <w:r w:rsidR="00B84E3A">
        <w:rPr>
          <w:rFonts w:eastAsia="Arial" w:cs="Arial"/>
        </w:rPr>
        <w:t xml:space="preserve">podle </w:t>
      </w:r>
      <w:r>
        <w:rPr>
          <w:rFonts w:eastAsia="Arial" w:cs="Arial"/>
        </w:rPr>
        <w:t>jednotlivých uživatelských rolí</w:t>
      </w:r>
      <w:r w:rsidR="00B84E3A">
        <w:rPr>
          <w:rFonts w:eastAsia="Arial" w:cs="Arial"/>
        </w:rPr>
        <w:t xml:space="preserve"> a </w:t>
      </w:r>
      <w:r w:rsidR="00CF6D05">
        <w:rPr>
          <w:rFonts w:eastAsia="Arial" w:cs="Arial"/>
        </w:rPr>
        <w:t xml:space="preserve">případně </w:t>
      </w:r>
      <w:r w:rsidR="00B84E3A">
        <w:rPr>
          <w:rFonts w:eastAsia="Arial" w:cs="Arial"/>
        </w:rPr>
        <w:t xml:space="preserve">též jaké budou jejich odlišnosti </w:t>
      </w:r>
      <w:r w:rsidR="00CF6D05">
        <w:rPr>
          <w:rFonts w:eastAsia="Arial" w:cs="Arial"/>
        </w:rPr>
        <w:t>v závislosti na zařízení, ze kterého bude uživatel přistupovat</w:t>
      </w:r>
      <w:r w:rsidR="00B84E3A">
        <w:rPr>
          <w:rFonts w:eastAsia="Arial" w:cs="Arial"/>
        </w:rPr>
        <w:t xml:space="preserve">, jako je </w:t>
      </w:r>
      <w:r w:rsidR="00CF6D05">
        <w:rPr>
          <w:rFonts w:eastAsia="Arial" w:cs="Arial"/>
        </w:rPr>
        <w:t xml:space="preserve">např. </w:t>
      </w:r>
      <w:r w:rsidR="00B84E3A">
        <w:rPr>
          <w:rFonts w:eastAsia="Arial" w:cs="Arial"/>
        </w:rPr>
        <w:t xml:space="preserve">osobní počítač připojený prostřednictvím lokální počítačové sítě </w:t>
      </w:r>
      <w:r w:rsidR="00CF6D05">
        <w:rPr>
          <w:rFonts w:eastAsia="Arial" w:cs="Arial"/>
        </w:rPr>
        <w:t xml:space="preserve">úřadu, domácí </w:t>
      </w:r>
      <w:r w:rsidR="00B84E3A">
        <w:rPr>
          <w:rFonts w:eastAsia="Arial" w:cs="Arial"/>
        </w:rPr>
        <w:t xml:space="preserve">osobní počítač pracovníka </w:t>
      </w:r>
      <w:r w:rsidR="00CF6D05">
        <w:rPr>
          <w:rFonts w:eastAsia="Arial" w:cs="Arial"/>
        </w:rPr>
        <w:t xml:space="preserve">úřadu </w:t>
      </w:r>
      <w:r w:rsidR="00B84E3A">
        <w:rPr>
          <w:rFonts w:eastAsia="Arial" w:cs="Arial"/>
        </w:rPr>
        <w:t>využívajícího pro plnění pracovních úkolů přístup prostřednictvím I</w:t>
      </w:r>
      <w:r w:rsidR="00CF6D05">
        <w:rPr>
          <w:rFonts w:eastAsia="Arial" w:cs="Arial"/>
        </w:rPr>
        <w:t>nternet</w:t>
      </w:r>
      <w:r w:rsidR="00B84E3A">
        <w:rPr>
          <w:rFonts w:eastAsia="Arial" w:cs="Arial"/>
        </w:rPr>
        <w:t>u,</w:t>
      </w:r>
      <w:r w:rsidR="00CF6D05">
        <w:rPr>
          <w:rFonts w:eastAsia="Arial" w:cs="Arial"/>
        </w:rPr>
        <w:t xml:space="preserve"> chytrý telefon anonymního občana </w:t>
      </w:r>
      <w:r w:rsidR="00B84E3A">
        <w:rPr>
          <w:rFonts w:eastAsia="Arial" w:cs="Arial"/>
        </w:rPr>
        <w:t>využívajícího k tomu určený programový prostředek prostřednictvím Internetu aj.</w:t>
      </w:r>
      <w:r w:rsidR="00CF6D05">
        <w:rPr>
          <w:rFonts w:eastAsia="Arial" w:cs="Arial"/>
        </w:rPr>
        <w:t>,</w:t>
      </w:r>
    </w:p>
    <w:p w14:paraId="09E04556" w14:textId="5CCE925F" w:rsidR="00B05CC1" w:rsidRDefault="00B84E3A" w:rsidP="00154BE7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>
        <w:rPr>
          <w:rFonts w:eastAsia="Arial" w:cs="Arial"/>
          <w:u w:val="single"/>
        </w:rPr>
        <w:t>v</w:t>
      </w:r>
      <w:r w:rsidRPr="00D8625F">
        <w:rPr>
          <w:rFonts w:eastAsia="Arial" w:cs="Arial"/>
          <w:u w:val="single"/>
        </w:rPr>
        <w:t xml:space="preserve">četně </w:t>
      </w:r>
      <w:r w:rsidR="00154BE7" w:rsidRPr="00D8625F">
        <w:rPr>
          <w:rFonts w:eastAsia="Arial" w:cs="Arial"/>
          <w:u w:val="single"/>
        </w:rPr>
        <w:t>uvedení bezpečnostní kategorie dat</w:t>
      </w:r>
      <w:r w:rsidR="00154BE7">
        <w:rPr>
          <w:rFonts w:eastAsia="Arial" w:cs="Arial"/>
        </w:rPr>
        <w:t xml:space="preserve">, která bude služba využívat a která spravovat, tzn. zda jde např. o osobní údaje podléhající GDPR, </w:t>
      </w:r>
      <w:r w:rsidR="00B05CC1">
        <w:rPr>
          <w:rFonts w:eastAsia="Arial" w:cs="Arial"/>
        </w:rPr>
        <w:t>nebo o údaje, jejichž zneužití by mohlo způsobit významné škody</w:t>
      </w:r>
      <w:r w:rsidR="00B60CCB">
        <w:rPr>
          <w:rFonts w:eastAsia="Arial" w:cs="Arial"/>
        </w:rPr>
        <w:t>, což</w:t>
      </w:r>
      <w:r w:rsidR="00154BE7">
        <w:rPr>
          <w:rFonts w:eastAsia="Arial" w:cs="Arial"/>
        </w:rPr>
        <w:t xml:space="preserve"> je nezbytné pro zařazení </w:t>
      </w:r>
      <w:r w:rsidR="00B60CCB">
        <w:rPr>
          <w:rFonts w:eastAsia="Arial" w:cs="Arial"/>
        </w:rPr>
        <w:t xml:space="preserve">informačního systému nebo jeho autonomní komponenty </w:t>
      </w:r>
      <w:r w:rsidR="00154BE7">
        <w:rPr>
          <w:rFonts w:eastAsia="Arial" w:cs="Arial"/>
        </w:rPr>
        <w:t xml:space="preserve">do správné kategorie </w:t>
      </w:r>
      <w:r w:rsidR="00B05CC1">
        <w:rPr>
          <w:rFonts w:eastAsia="Arial" w:cs="Arial"/>
        </w:rPr>
        <w:t>ve smyslu Z</w:t>
      </w:r>
      <w:r w:rsidR="00B60CCB">
        <w:rPr>
          <w:rFonts w:eastAsia="Arial" w:cs="Arial"/>
        </w:rPr>
        <w:t>ákona o kybernetické bezpečnosti</w:t>
      </w:r>
      <w:r w:rsidR="00B05CC1">
        <w:rPr>
          <w:rFonts w:eastAsia="Arial" w:cs="Arial"/>
        </w:rPr>
        <w:t xml:space="preserve">, tj. </w:t>
      </w:r>
      <w:r w:rsidR="006C51F4">
        <w:rPr>
          <w:rFonts w:eastAsia="Arial" w:cs="Arial"/>
        </w:rPr>
        <w:t xml:space="preserve">např. </w:t>
      </w:r>
      <w:r w:rsidR="00B05CC1">
        <w:rPr>
          <w:rFonts w:eastAsia="Arial" w:cs="Arial"/>
        </w:rPr>
        <w:t>mezi</w:t>
      </w:r>
    </w:p>
    <w:p w14:paraId="49BCD424" w14:textId="7BD21F26" w:rsidR="00B05CC1" w:rsidRDefault="00B60CCB" w:rsidP="00B05CC1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before="60"/>
        <w:ind w:left="568" w:hanging="284"/>
        <w:contextualSpacing w:val="0"/>
        <w:rPr>
          <w:rFonts w:eastAsia="Arial" w:cs="Arial"/>
        </w:rPr>
      </w:pPr>
      <w:r>
        <w:rPr>
          <w:rFonts w:eastAsia="Arial" w:cs="Arial"/>
        </w:rPr>
        <w:t xml:space="preserve">významné </w:t>
      </w:r>
      <w:r w:rsidR="00B05CC1">
        <w:rPr>
          <w:rFonts w:eastAsia="Arial" w:cs="Arial"/>
        </w:rPr>
        <w:t>informační systémy,</w:t>
      </w:r>
    </w:p>
    <w:p w14:paraId="316BF371" w14:textId="3071C770" w:rsidR="00B05CC1" w:rsidRDefault="00B60CCB" w:rsidP="00B05CC1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before="60"/>
        <w:ind w:left="568" w:hanging="284"/>
        <w:contextualSpacing w:val="0"/>
        <w:rPr>
          <w:rFonts w:eastAsia="Arial" w:cs="Arial"/>
        </w:rPr>
      </w:pPr>
      <w:r>
        <w:rPr>
          <w:rFonts w:eastAsia="Arial" w:cs="Arial"/>
        </w:rPr>
        <w:t xml:space="preserve">informační </w:t>
      </w:r>
      <w:r w:rsidR="00B05CC1">
        <w:rPr>
          <w:rFonts w:eastAsia="Arial" w:cs="Arial"/>
        </w:rPr>
        <w:t xml:space="preserve">systémy spadající do </w:t>
      </w:r>
      <w:r>
        <w:rPr>
          <w:rFonts w:eastAsia="Arial" w:cs="Arial"/>
        </w:rPr>
        <w:t>kategorie k</w:t>
      </w:r>
      <w:r w:rsidR="00B05CC1">
        <w:rPr>
          <w:rFonts w:eastAsia="Arial" w:cs="Arial"/>
        </w:rPr>
        <w:t>ritické informační infrastruktury státu,</w:t>
      </w:r>
    </w:p>
    <w:p w14:paraId="08412055" w14:textId="2FAD124F" w:rsidR="00B60CCB" w:rsidRDefault="009E1DEC" w:rsidP="00B60CCB">
      <w:pPr>
        <w:widowControl w:val="0"/>
        <w:autoSpaceDE w:val="0"/>
        <w:autoSpaceDN w:val="0"/>
        <w:adjustRightInd w:val="0"/>
        <w:spacing w:before="60"/>
        <w:ind w:left="284"/>
      </w:pPr>
      <w:r w:rsidRPr="00D8625F">
        <w:rPr>
          <w:rStyle w:val="Hypertextovodkaz"/>
          <w:color w:val="auto"/>
          <w:u w:val="none"/>
        </w:rPr>
        <w:t>n</w:t>
      </w:r>
      <w:r w:rsidR="00B05CC1" w:rsidRPr="00D8625F">
        <w:rPr>
          <w:rStyle w:val="Hypertextovodkaz"/>
          <w:color w:val="auto"/>
          <w:u w:val="none"/>
        </w:rPr>
        <w:t>ebo naopak o</w:t>
      </w:r>
      <w:r w:rsidR="006C51F4" w:rsidRPr="00D8625F">
        <w:rPr>
          <w:rStyle w:val="Hypertextovodkaz"/>
          <w:color w:val="auto"/>
          <w:u w:val="none"/>
        </w:rPr>
        <w:t xml:space="preserve"> </w:t>
      </w:r>
      <w:r w:rsidR="00B05CC1" w:rsidRPr="00D8625F">
        <w:rPr>
          <w:rStyle w:val="Hypertextovodkaz"/>
          <w:color w:val="auto"/>
          <w:u w:val="none"/>
        </w:rPr>
        <w:t xml:space="preserve">tzv. </w:t>
      </w:r>
      <w:r w:rsidR="006C51F4" w:rsidRPr="00D8625F">
        <w:rPr>
          <w:rStyle w:val="Hypertextovodkaz"/>
          <w:color w:val="auto"/>
          <w:u w:val="none"/>
        </w:rPr>
        <w:t>o</w:t>
      </w:r>
      <w:r w:rsidR="00B05CC1" w:rsidRPr="00D8625F">
        <w:rPr>
          <w:rStyle w:val="Hypertextovodkaz"/>
          <w:color w:val="auto"/>
          <w:u w:val="none"/>
        </w:rPr>
        <w:t xml:space="preserve">tevřená data, která je </w:t>
      </w:r>
      <w:r w:rsidR="006C51F4" w:rsidRPr="00D8625F">
        <w:rPr>
          <w:rStyle w:val="Hypertextovodkaz"/>
          <w:color w:val="auto"/>
          <w:u w:val="none"/>
        </w:rPr>
        <w:t xml:space="preserve">povinný subjekt </w:t>
      </w:r>
      <w:r w:rsidR="00B05CC1" w:rsidRPr="00D8625F">
        <w:rPr>
          <w:rStyle w:val="Hypertextovodkaz"/>
          <w:color w:val="auto"/>
          <w:u w:val="none"/>
        </w:rPr>
        <w:t xml:space="preserve">povinen </w:t>
      </w:r>
      <w:r w:rsidR="00D23638" w:rsidRPr="00F16A22">
        <w:rPr>
          <w:rStyle w:val="Hypertextovodkaz"/>
          <w:color w:val="auto"/>
          <w:u w:val="none"/>
        </w:rPr>
        <w:t xml:space="preserve">zveřejňovat jako otevřená </w:t>
      </w:r>
      <w:r w:rsidR="008F0436" w:rsidRPr="00F16A22">
        <w:rPr>
          <w:rStyle w:val="Hypertextovodkaz"/>
          <w:color w:val="auto"/>
          <w:u w:val="none"/>
        </w:rPr>
        <w:t xml:space="preserve">data </w:t>
      </w:r>
      <w:r w:rsidR="00B60CCB">
        <w:rPr>
          <w:rStyle w:val="Hypertextovodkaz"/>
          <w:color w:val="auto"/>
          <w:u w:val="none"/>
        </w:rPr>
        <w:t xml:space="preserve">na základě </w:t>
      </w:r>
      <w:r w:rsidR="00AC3AC8" w:rsidRPr="00AC3AC8">
        <w:rPr>
          <w:rStyle w:val="Hypertextovodkaz"/>
          <w:color w:val="auto"/>
          <w:u w:val="none"/>
        </w:rPr>
        <w:t xml:space="preserve">§ 5a zákona č. 106/1999 Sb. nebo která </w:t>
      </w:r>
      <w:r w:rsidR="00B60CCB">
        <w:rPr>
          <w:rStyle w:val="Hypertextovodkaz"/>
          <w:color w:val="auto"/>
          <w:u w:val="none"/>
        </w:rPr>
        <w:t>hodlá</w:t>
      </w:r>
      <w:r w:rsidR="00B60CCB" w:rsidRPr="00AC3AC8">
        <w:rPr>
          <w:rStyle w:val="Hypertextovodkaz"/>
          <w:color w:val="auto"/>
          <w:u w:val="none"/>
        </w:rPr>
        <w:t xml:space="preserve"> </w:t>
      </w:r>
      <w:r w:rsidR="00B60CCB">
        <w:rPr>
          <w:rStyle w:val="Hypertextovodkaz"/>
          <w:color w:val="auto"/>
          <w:u w:val="none"/>
        </w:rPr>
        <w:t xml:space="preserve">zveřejňovat v souladu s ostatními právními předpisy </w:t>
      </w:r>
      <w:r w:rsidR="00AC3AC8">
        <w:rPr>
          <w:rStyle w:val="Hypertextovodkaz"/>
          <w:color w:val="auto"/>
          <w:u w:val="none"/>
        </w:rPr>
        <w:t xml:space="preserve">formou otevřených dat </w:t>
      </w:r>
      <w:r w:rsidR="00AC3AC8" w:rsidRPr="00AC3AC8">
        <w:rPr>
          <w:rStyle w:val="Hypertextovodkaz"/>
          <w:color w:val="auto"/>
          <w:u w:val="none"/>
        </w:rPr>
        <w:t>na základě vlastního rozhodnutí.</w:t>
      </w:r>
    </w:p>
    <w:p w14:paraId="263AF475" w14:textId="70FBD3D5" w:rsidR="001A78D0" w:rsidRDefault="001A78D0">
      <w:pPr>
        <w:spacing w:before="0" w:after="160" w:line="259" w:lineRule="auto"/>
        <w:jc w:val="left"/>
      </w:pPr>
      <w:r>
        <w:br w:type="page"/>
      </w:r>
    </w:p>
    <w:p w14:paraId="738BB7CA" w14:textId="39CE1CFF" w:rsidR="00400661" w:rsidRDefault="00400661" w:rsidP="009C270B">
      <w:pPr>
        <w:pStyle w:val="Nadpis1"/>
      </w:pPr>
      <w:r w:rsidRPr="00400661">
        <w:t>Doporučení pro</w:t>
      </w:r>
      <w:r>
        <w:t xml:space="preserve"> </w:t>
      </w:r>
      <w:r w:rsidRPr="00400661">
        <w:t xml:space="preserve">Enterprise </w:t>
      </w:r>
      <w:r w:rsidRPr="4C9D1B78">
        <w:t>(digitální)</w:t>
      </w:r>
      <w:r w:rsidRPr="00400661">
        <w:t xml:space="preserve"> architekt</w:t>
      </w:r>
      <w:r>
        <w:t>y</w:t>
      </w:r>
      <w:r w:rsidRPr="00400661">
        <w:t xml:space="preserve"> a</w:t>
      </w:r>
      <w:r w:rsidR="002C3081">
        <w:t>/</w:t>
      </w:r>
      <w:r w:rsidRPr="00400661">
        <w:t>nebo architekt</w:t>
      </w:r>
      <w:r>
        <w:t>y</w:t>
      </w:r>
      <w:r w:rsidRPr="00400661">
        <w:t xml:space="preserve"> kyberbezpečnosti </w:t>
      </w:r>
      <w:r w:rsidR="002858CD" w:rsidRPr="00400661">
        <w:t>povinn</w:t>
      </w:r>
      <w:r w:rsidR="002858CD">
        <w:t>ých</w:t>
      </w:r>
      <w:r w:rsidR="002858CD" w:rsidRPr="00400661">
        <w:t xml:space="preserve"> subjekt</w:t>
      </w:r>
      <w:r w:rsidR="002858CD">
        <w:t>ů</w:t>
      </w:r>
    </w:p>
    <w:p w14:paraId="1F7E7DBF" w14:textId="333B47B7" w:rsidR="009E1DEC" w:rsidRDefault="009E1DEC" w:rsidP="009E1DEC">
      <w:pPr>
        <w:rPr>
          <w:rFonts w:eastAsia="Arial" w:cs="Arial"/>
        </w:rPr>
      </w:pPr>
      <w:r>
        <w:rPr>
          <w:rFonts w:eastAsia="Arial" w:cs="Arial"/>
        </w:rPr>
        <w:t xml:space="preserve">Zejména pro menší organizace veřejné správy je doporučeno ještě před pořízením programových prostředků do svého majetku primárně ověřit možnost a zvážit výhodnost využití některé z forem </w:t>
      </w:r>
      <w:r w:rsidR="00F3427F">
        <w:rPr>
          <w:rFonts w:eastAsia="Arial" w:cs="Arial"/>
        </w:rPr>
        <w:t xml:space="preserve">podpory poskytované </w:t>
      </w:r>
      <w:r>
        <w:rPr>
          <w:rFonts w:eastAsia="Arial" w:cs="Arial"/>
        </w:rPr>
        <w:t xml:space="preserve">externím subjektem, </w:t>
      </w:r>
      <w:r w:rsidR="00683586">
        <w:rPr>
          <w:rFonts w:eastAsia="Arial" w:cs="Arial"/>
        </w:rPr>
        <w:t xml:space="preserve">tj. </w:t>
      </w:r>
      <w:r>
        <w:rPr>
          <w:rFonts w:eastAsia="Arial" w:cs="Arial"/>
        </w:rPr>
        <w:t>zejména</w:t>
      </w:r>
    </w:p>
    <w:p w14:paraId="52AABEEF" w14:textId="043B1299" w:rsidR="009E1DEC" w:rsidRPr="003705C8" w:rsidRDefault="009E1DEC" w:rsidP="000D4D22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 w:rsidRPr="003705C8">
        <w:rPr>
          <w:rFonts w:eastAsia="Arial" w:cs="Arial"/>
        </w:rPr>
        <w:t xml:space="preserve">možnost využít, tzn. připojit se k některé z již uzavřených rámcových smluv na pořízení či užívání programových prostředků uzavřené jiným orgánem veřejné správy </w:t>
      </w:r>
      <w:r w:rsidR="003705C8" w:rsidRPr="003705C8">
        <w:rPr>
          <w:rFonts w:eastAsia="Arial" w:cs="Arial"/>
        </w:rPr>
        <w:t xml:space="preserve">– </w:t>
      </w:r>
      <w:r w:rsidRPr="003705C8">
        <w:rPr>
          <w:rFonts w:eastAsia="Arial" w:cs="Arial"/>
        </w:rPr>
        <w:t>viz např.</w:t>
      </w:r>
    </w:p>
    <w:p w14:paraId="7B6BB9A7" w14:textId="77777777" w:rsidR="009E1DEC" w:rsidRPr="003705C8" w:rsidRDefault="00D54954" w:rsidP="009E1DEC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before="60"/>
        <w:ind w:left="568" w:hanging="284"/>
        <w:contextualSpacing w:val="0"/>
        <w:rPr>
          <w:rFonts w:eastAsia="Arial" w:cs="Arial"/>
        </w:rPr>
      </w:pPr>
      <w:hyperlink r:id="rId14" w:history="1">
        <w:r w:rsidR="009E1DEC" w:rsidRPr="003705C8">
          <w:rPr>
            <w:rStyle w:val="Hypertextovodkaz"/>
            <w:color w:val="auto"/>
            <w:u w:val="none"/>
          </w:rPr>
          <w:t>Centrální nákup produktů Microsoft – Ministerstvo vnitra České republiky (mvcr.cz)</w:t>
        </w:r>
      </w:hyperlink>
      <w:r w:rsidR="009E1DEC" w:rsidRPr="003705C8">
        <w:t>,</w:t>
      </w:r>
    </w:p>
    <w:p w14:paraId="6EBE2BE8" w14:textId="77777777" w:rsidR="009E1DEC" w:rsidRPr="003705C8" w:rsidRDefault="00D54954" w:rsidP="009E1DEC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before="60"/>
        <w:ind w:left="568" w:hanging="284"/>
        <w:contextualSpacing w:val="0"/>
        <w:rPr>
          <w:rFonts w:eastAsia="Arial" w:cs="Arial"/>
        </w:rPr>
      </w:pPr>
      <w:hyperlink r:id="rId15" w:history="1">
        <w:r w:rsidR="009E1DEC" w:rsidRPr="003705C8">
          <w:rPr>
            <w:rStyle w:val="Hypertextovodkaz"/>
            <w:color w:val="auto"/>
            <w:u w:val="none"/>
          </w:rPr>
          <w:t>Rámcová dohoda (Oracle) – Ministerstvo vnitra České republiky (mvcr.cz)</w:t>
        </w:r>
      </w:hyperlink>
      <w:r w:rsidR="009E1DEC" w:rsidRPr="003705C8">
        <w:t>,</w:t>
      </w:r>
    </w:p>
    <w:p w14:paraId="10A76762" w14:textId="69452643" w:rsidR="009E1DEC" w:rsidRPr="002A49A9" w:rsidRDefault="00D54954" w:rsidP="009E1DEC">
      <w:pPr>
        <w:pStyle w:val="Odstavecseseznamem"/>
        <w:widowControl w:val="0"/>
        <w:numPr>
          <w:ilvl w:val="0"/>
          <w:numId w:val="42"/>
        </w:numPr>
        <w:autoSpaceDE w:val="0"/>
        <w:autoSpaceDN w:val="0"/>
        <w:adjustRightInd w:val="0"/>
        <w:spacing w:before="60"/>
        <w:ind w:left="568" w:hanging="284"/>
        <w:contextualSpacing w:val="0"/>
        <w:rPr>
          <w:rFonts w:eastAsia="Arial" w:cs="Arial"/>
        </w:rPr>
      </w:pPr>
      <w:hyperlink r:id="rId16" w:history="1">
        <w:r w:rsidR="009E1DEC" w:rsidRPr="003705C8">
          <w:rPr>
            <w:rStyle w:val="Hypertextovodkaz"/>
            <w:color w:val="auto"/>
            <w:u w:val="none"/>
          </w:rPr>
          <w:t>Rámcová smlouva na poskytnutí licencí k softwarovým produktům IBM a souvisejících služeb – Ministerstvo vnitra České republiky (mvcr.cz)</w:t>
        </w:r>
      </w:hyperlink>
      <w:r w:rsidR="00683586">
        <w:t>,</w:t>
      </w:r>
    </w:p>
    <w:p w14:paraId="0135D713" w14:textId="54C3E09C" w:rsidR="009E1DEC" w:rsidRPr="003705C8" w:rsidRDefault="009E1DEC" w:rsidP="003705C8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 w:rsidRPr="00EF39DF">
        <w:rPr>
          <w:rFonts w:eastAsia="Arial" w:cs="Arial"/>
        </w:rPr>
        <w:t>možnost využít některou ze služeb nabízených některým z</w:t>
      </w:r>
      <w:r>
        <w:rPr>
          <w:rFonts w:eastAsia="Arial" w:cs="Arial"/>
        </w:rPr>
        <w:t> </w:t>
      </w:r>
      <w:r w:rsidRPr="00EF39DF">
        <w:rPr>
          <w:rFonts w:eastAsia="Arial" w:cs="Arial"/>
        </w:rPr>
        <w:t xml:space="preserve">poskytovatelů cloud </w:t>
      </w:r>
      <w:proofErr w:type="spellStart"/>
      <w:r w:rsidRPr="00EF39DF">
        <w:rPr>
          <w:rFonts w:eastAsia="Arial" w:cs="Arial"/>
        </w:rPr>
        <w:t>computingu</w:t>
      </w:r>
      <w:proofErr w:type="spellEnd"/>
      <w:r w:rsidRPr="00EF39DF">
        <w:rPr>
          <w:rFonts w:eastAsia="Arial" w:cs="Arial"/>
        </w:rPr>
        <w:t xml:space="preserve"> zapsaný</w:t>
      </w:r>
      <w:r w:rsidR="00683586">
        <w:rPr>
          <w:rFonts w:eastAsia="Arial" w:cs="Arial"/>
        </w:rPr>
        <w:t>m</w:t>
      </w:r>
      <w:r w:rsidRPr="00EF39DF">
        <w:rPr>
          <w:rFonts w:eastAsia="Arial" w:cs="Arial"/>
        </w:rPr>
        <w:t xml:space="preserve"> </w:t>
      </w:r>
      <w:r w:rsidR="00683586">
        <w:rPr>
          <w:rFonts w:eastAsia="Arial" w:cs="Arial"/>
        </w:rPr>
        <w:t xml:space="preserve">MV ČR </w:t>
      </w:r>
      <w:r w:rsidRPr="00EF39DF">
        <w:rPr>
          <w:rFonts w:eastAsia="Arial" w:cs="Arial"/>
        </w:rPr>
        <w:t xml:space="preserve">dle </w:t>
      </w:r>
      <w:r w:rsidR="00683586" w:rsidRPr="00EF39DF">
        <w:rPr>
          <w:rFonts w:eastAsia="Arial" w:cs="Arial"/>
        </w:rPr>
        <w:t>Z</w:t>
      </w:r>
      <w:r w:rsidR="00683586">
        <w:rPr>
          <w:rFonts w:eastAsia="Arial" w:cs="Arial"/>
        </w:rPr>
        <w:t xml:space="preserve">ákona o informačních systémech veřejné správy coby poskytovatel služeb </w:t>
      </w:r>
      <w:r w:rsidR="00683586" w:rsidRPr="00EF39DF">
        <w:rPr>
          <w:rFonts w:eastAsia="Arial" w:cs="Arial"/>
        </w:rPr>
        <w:t xml:space="preserve">eGovernment </w:t>
      </w:r>
      <w:proofErr w:type="gramStart"/>
      <w:r w:rsidR="00683586" w:rsidRPr="00EF39DF">
        <w:rPr>
          <w:rFonts w:eastAsia="Arial" w:cs="Arial"/>
        </w:rPr>
        <w:t>Cloudu</w:t>
      </w:r>
      <w:r w:rsidR="00683586">
        <w:rPr>
          <w:rFonts w:eastAsia="Arial" w:cs="Arial"/>
        </w:rPr>
        <w:t xml:space="preserve"> </w:t>
      </w:r>
      <w:r w:rsidR="003705C8">
        <w:rPr>
          <w:rFonts w:eastAsia="Arial" w:cs="Arial"/>
        </w:rPr>
        <w:t>-</w:t>
      </w:r>
      <w:r w:rsidR="003705C8" w:rsidRPr="003705C8">
        <w:rPr>
          <w:rFonts w:eastAsia="Arial" w:cs="Arial"/>
        </w:rPr>
        <w:t xml:space="preserve"> </w:t>
      </w:r>
      <w:r w:rsidRPr="003705C8">
        <w:rPr>
          <w:rFonts w:eastAsia="Arial" w:cs="Arial"/>
        </w:rPr>
        <w:t>viz</w:t>
      </w:r>
      <w:proofErr w:type="gramEnd"/>
      <w:r w:rsidRPr="003705C8">
        <w:rPr>
          <w:rFonts w:eastAsia="Arial" w:cs="Arial"/>
        </w:rPr>
        <w:t xml:space="preserve"> </w:t>
      </w:r>
      <w:hyperlink r:id="rId17" w:history="1">
        <w:r w:rsidRPr="003705C8">
          <w:rPr>
            <w:rStyle w:val="Hypertextovodkaz"/>
            <w:color w:val="3333FF"/>
          </w:rPr>
          <w:t xml:space="preserve">Katalog cloud </w:t>
        </w:r>
        <w:proofErr w:type="spellStart"/>
        <w:r w:rsidRPr="003705C8">
          <w:rPr>
            <w:rStyle w:val="Hypertextovodkaz"/>
            <w:color w:val="3333FF"/>
          </w:rPr>
          <w:t>computingu</w:t>
        </w:r>
        <w:proofErr w:type="spellEnd"/>
        <w:r w:rsidRPr="003705C8">
          <w:rPr>
            <w:rStyle w:val="Hypertextovodkaz"/>
            <w:color w:val="3333FF"/>
          </w:rPr>
          <w:t xml:space="preserve"> – Ministerstvo vnitra České republiky (mvcr.cz)</w:t>
        </w:r>
      </w:hyperlink>
    </w:p>
    <w:p w14:paraId="0988976C" w14:textId="252051EE" w:rsidR="009E1DEC" w:rsidRDefault="009E1DEC" w:rsidP="009E1DEC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eastAsia="Arial" w:cs="Arial"/>
        </w:rPr>
      </w:pPr>
      <w:r>
        <w:rPr>
          <w:rFonts w:eastAsia="Arial" w:cs="Arial"/>
        </w:rPr>
        <w:t xml:space="preserve">využít sdílených služeb (včetně) </w:t>
      </w:r>
      <w:proofErr w:type="spellStart"/>
      <w:r>
        <w:rPr>
          <w:rFonts w:eastAsia="Arial" w:cs="Arial"/>
        </w:rPr>
        <w:t>SaaS</w:t>
      </w:r>
      <w:proofErr w:type="spellEnd"/>
      <w:r w:rsidR="00683586">
        <w:rPr>
          <w:rFonts w:eastAsia="Arial" w:cs="Arial"/>
        </w:rPr>
        <w:t xml:space="preserve"> poskytovaných centralizovaně</w:t>
      </w:r>
      <w:r>
        <w:rPr>
          <w:rFonts w:eastAsia="Arial" w:cs="Arial"/>
        </w:rPr>
        <w:t xml:space="preserve"> orgány vyšší úrovně, tzn. např. kraji „svým obcím“</w:t>
      </w:r>
      <w:r w:rsidR="00683586">
        <w:rPr>
          <w:rFonts w:eastAsia="Arial" w:cs="Arial"/>
        </w:rPr>
        <w:t xml:space="preserve">, jako jsou např. </w:t>
      </w:r>
      <w:r>
        <w:rPr>
          <w:rFonts w:eastAsia="Arial" w:cs="Arial"/>
        </w:rPr>
        <w:t xml:space="preserve">sdílené funkcionality elektronické spisové služby (obvykle včetně dokumentového úložiště), publikování </w:t>
      </w:r>
      <w:proofErr w:type="spellStart"/>
      <w:r>
        <w:rPr>
          <w:rFonts w:eastAsia="Arial" w:cs="Arial"/>
        </w:rPr>
        <w:t>On-L</w:t>
      </w:r>
      <w:r w:rsidRPr="00EF39DF">
        <w:rPr>
          <w:rFonts w:eastAsia="Arial" w:cs="Arial"/>
        </w:rPr>
        <w:t>ine</w:t>
      </w:r>
      <w:proofErr w:type="spellEnd"/>
      <w:r w:rsidRPr="00EF39DF">
        <w:rPr>
          <w:rFonts w:eastAsia="Arial" w:cs="Arial"/>
        </w:rPr>
        <w:t xml:space="preserve"> </w:t>
      </w:r>
      <w:r>
        <w:rPr>
          <w:rFonts w:eastAsia="Arial" w:cs="Arial"/>
        </w:rPr>
        <w:t>přenos</w:t>
      </w:r>
      <w:r w:rsidR="00EA5C27">
        <w:rPr>
          <w:rFonts w:eastAsia="Arial" w:cs="Arial"/>
        </w:rPr>
        <w:t>u</w:t>
      </w:r>
      <w:r>
        <w:rPr>
          <w:rFonts w:eastAsia="Arial" w:cs="Arial"/>
        </w:rPr>
        <w:t xml:space="preserve"> ze zasedání zastupitelstev atd</w:t>
      </w:r>
      <w:r w:rsidRPr="00EF39DF">
        <w:rPr>
          <w:rFonts w:eastAsia="Arial" w:cs="Arial"/>
        </w:rPr>
        <w:t>.</w:t>
      </w:r>
    </w:p>
    <w:p w14:paraId="5825C175" w14:textId="10F29593" w:rsidR="009E1DEC" w:rsidRPr="00A8368F" w:rsidRDefault="009E1DEC" w:rsidP="009E1DEC">
      <w:pPr>
        <w:rPr>
          <w:rFonts w:eastAsia="Arial" w:cs="Arial"/>
        </w:rPr>
      </w:pPr>
      <w:r>
        <w:rPr>
          <w:rFonts w:eastAsia="Arial" w:cs="Arial"/>
        </w:rPr>
        <w:t>Tyto varianty nabytí užívacích práv je třeba zvažovat i v případech individuálního pořizování nestandardních (tzn. nově na zakázku vyvíjených) programových prostředků,</w:t>
      </w:r>
      <w:r w:rsidR="00EA5C27">
        <w:rPr>
          <w:rFonts w:eastAsia="Arial" w:cs="Arial"/>
        </w:rPr>
        <w:t xml:space="preserve"> a to</w:t>
      </w:r>
      <w:r>
        <w:rPr>
          <w:rFonts w:eastAsia="Arial" w:cs="Arial"/>
        </w:rPr>
        <w:t xml:space="preserve"> zejména v případech, kdy se v rámci veřejné správy </w:t>
      </w:r>
      <w:r w:rsidR="00EA5C27">
        <w:rPr>
          <w:rFonts w:eastAsia="Arial" w:cs="Arial"/>
        </w:rPr>
        <w:t xml:space="preserve">jedná o </w:t>
      </w:r>
      <w:r w:rsidR="00872065">
        <w:rPr>
          <w:rFonts w:eastAsia="Arial" w:cs="Arial"/>
        </w:rPr>
        <w:t xml:space="preserve">tzv. </w:t>
      </w:r>
      <w:r>
        <w:rPr>
          <w:rFonts w:eastAsia="Arial" w:cs="Arial"/>
        </w:rPr>
        <w:t xml:space="preserve">opakovanou povinnost, </w:t>
      </w:r>
      <w:r w:rsidR="00872065">
        <w:rPr>
          <w:rFonts w:eastAsia="Arial" w:cs="Arial"/>
        </w:rPr>
        <w:t xml:space="preserve">tj. </w:t>
      </w:r>
      <w:r>
        <w:rPr>
          <w:rFonts w:eastAsia="Arial" w:cs="Arial"/>
        </w:rPr>
        <w:t>např. v případě informačního systému pro plnění zákonné povinnosti</w:t>
      </w:r>
      <w:r w:rsidRPr="00A8368F">
        <w:rPr>
          <w:rFonts w:eastAsia="Arial" w:cs="Arial"/>
        </w:rPr>
        <w:t xml:space="preserve"> pasportizace silničních staveb (majetku) ve smyslu </w:t>
      </w:r>
      <w:r w:rsidRPr="009E1DEC">
        <w:rPr>
          <w:rFonts w:eastAsia="Arial" w:cs="Arial"/>
        </w:rPr>
        <w:t>§ 5 Vyhlášk</w:t>
      </w:r>
      <w:r>
        <w:rPr>
          <w:rFonts w:eastAsia="Arial" w:cs="Arial"/>
        </w:rPr>
        <w:t>y</w:t>
      </w:r>
      <w:r w:rsidRPr="009E1DEC">
        <w:rPr>
          <w:rFonts w:eastAsia="Arial" w:cs="Arial"/>
        </w:rPr>
        <w:t xml:space="preserve"> č. 104/1997 Sb.</w:t>
      </w:r>
      <w:r>
        <w:rPr>
          <w:rFonts w:eastAsia="Arial" w:cs="Arial"/>
        </w:rPr>
        <w:t>, k</w:t>
      </w:r>
      <w:r w:rsidRPr="009E1DEC">
        <w:rPr>
          <w:rFonts w:eastAsia="Arial"/>
        </w:rPr>
        <w:t xml:space="preserve">terou se provádí zákon </w:t>
      </w:r>
      <w:r w:rsidRPr="00A8368F">
        <w:rPr>
          <w:rFonts w:eastAsia="Arial" w:cs="Arial"/>
        </w:rPr>
        <w:t>č. 13/1997 Sb.</w:t>
      </w:r>
      <w:r>
        <w:rPr>
          <w:rFonts w:eastAsia="Arial" w:cs="Arial"/>
        </w:rPr>
        <w:t>, o</w:t>
      </w:r>
      <w:r w:rsidRPr="00A8368F">
        <w:rPr>
          <w:rFonts w:eastAsia="Arial"/>
        </w:rPr>
        <w:t xml:space="preserve"> pozemních komunikacích</w:t>
      </w:r>
      <w:r>
        <w:rPr>
          <w:rFonts w:eastAsia="Arial"/>
        </w:rPr>
        <w:t xml:space="preserve">, kde evidenční povinnost padá na jednotlivé Krajské úřady, přičemž vývoj 14ti v podstatě shodných systémů by byl </w:t>
      </w:r>
      <w:r w:rsidR="00257B53">
        <w:rPr>
          <w:rFonts w:eastAsia="Arial"/>
        </w:rPr>
        <w:t xml:space="preserve">neúčelný, </w:t>
      </w:r>
      <w:r>
        <w:rPr>
          <w:rFonts w:eastAsia="Arial"/>
        </w:rPr>
        <w:t>nehospodárný</w:t>
      </w:r>
      <w:r w:rsidR="00257B53">
        <w:rPr>
          <w:rFonts w:eastAsia="Arial"/>
        </w:rPr>
        <w:t xml:space="preserve"> a neefektivní</w:t>
      </w:r>
      <w:r>
        <w:rPr>
          <w:rFonts w:eastAsia="Arial"/>
        </w:rPr>
        <w:t>.</w:t>
      </w:r>
    </w:p>
    <w:p w14:paraId="02FDDEFB" w14:textId="77777777" w:rsidR="009E1DEC" w:rsidRDefault="009E1DEC" w:rsidP="009E1DEC"/>
    <w:p w14:paraId="18B85792" w14:textId="77777777" w:rsidR="002858CD" w:rsidRPr="009E1DEC" w:rsidRDefault="002858CD" w:rsidP="009E1DEC"/>
    <w:p w14:paraId="139C1BD8" w14:textId="4560E971" w:rsidR="00DC3427" w:rsidRDefault="00DC3427" w:rsidP="009C270B">
      <w:pPr>
        <w:pStyle w:val="Nadpis1"/>
      </w:pPr>
      <w:r>
        <w:t xml:space="preserve">Komentovaný seznam </w:t>
      </w:r>
      <w:r w:rsidRPr="00DC3427">
        <w:t>dokument</w:t>
      </w:r>
      <w:r>
        <w:t>ů</w:t>
      </w:r>
      <w:r w:rsidRPr="00DC3427">
        <w:t xml:space="preserve"> obsahující</w:t>
      </w:r>
      <w:r>
        <w:t>ch</w:t>
      </w:r>
      <w:r w:rsidRPr="00DC3427">
        <w:t xml:space="preserve"> klíčové požadavky aktuáln</w:t>
      </w:r>
      <w:r w:rsidR="00E6389A">
        <w:t xml:space="preserve">Ě </w:t>
      </w:r>
      <w:r w:rsidRPr="00DC3427">
        <w:t>platné právní úpravy</w:t>
      </w:r>
    </w:p>
    <w:p w14:paraId="2C649142" w14:textId="784103B1" w:rsidR="001E31E4" w:rsidRPr="00DC3427" w:rsidRDefault="001E31E4" w:rsidP="00DC3427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rPr>
          <w:rFonts w:eastAsia="Arial" w:cs="Arial"/>
        </w:rPr>
      </w:pPr>
      <w:r w:rsidRPr="18643A47">
        <w:rPr>
          <w:rFonts w:eastAsia="Arial" w:cs="Arial"/>
        </w:rPr>
        <w:t>Přehled platné právní úpravy</w:t>
      </w:r>
      <w:r w:rsidR="00C62B72" w:rsidRPr="18643A47">
        <w:rPr>
          <w:rFonts w:eastAsia="Arial" w:cs="Arial"/>
        </w:rPr>
        <w:t>, které lze splněním</w:t>
      </w:r>
      <w:r w:rsidR="002C3081">
        <w:rPr>
          <w:rFonts w:eastAsia="Arial" w:cs="Arial"/>
        </w:rPr>
        <w:t>/</w:t>
      </w:r>
      <w:r w:rsidR="00C62B72" w:rsidRPr="18643A47">
        <w:rPr>
          <w:rFonts w:eastAsia="Arial" w:cs="Arial"/>
        </w:rPr>
        <w:t>dodržováním výše uvedených doporučení, vyhovět</w:t>
      </w:r>
      <w:r w:rsidR="00DC3427">
        <w:rPr>
          <w:rFonts w:eastAsia="Arial" w:cs="Arial"/>
        </w:rPr>
        <w:t>:</w:t>
      </w:r>
      <w:r w:rsidR="00C62B72" w:rsidRPr="18643A47">
        <w:rPr>
          <w:rFonts w:eastAsia="Arial" w:cs="Arial"/>
        </w:rPr>
        <w:t xml:space="preserve"> </w:t>
      </w:r>
    </w:p>
    <w:p w14:paraId="29256952" w14:textId="7DBC0E5E" w:rsidR="001E31E4" w:rsidRPr="00573087" w:rsidRDefault="00DC3427" w:rsidP="00DC3427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80"/>
        <w:ind w:left="284" w:hanging="284"/>
        <w:contextualSpacing w:val="0"/>
        <w:rPr>
          <w:rFonts w:eastAsia="Arial" w:cs="Arial"/>
        </w:rPr>
      </w:pPr>
      <w:r w:rsidRPr="00DC3427">
        <w:rPr>
          <w:rFonts w:eastAsia="Arial" w:cs="Arial"/>
          <w:b/>
          <w:bCs/>
        </w:rPr>
        <w:t>z</w:t>
      </w:r>
      <w:r w:rsidR="001E31E4" w:rsidRPr="00DC3427">
        <w:rPr>
          <w:rFonts w:eastAsia="Arial" w:cs="Arial"/>
          <w:b/>
          <w:bCs/>
        </w:rPr>
        <w:t xml:space="preserve">ákon č. </w:t>
      </w:r>
      <w:r w:rsidR="001E31E4" w:rsidRPr="00DC3427">
        <w:rPr>
          <w:rFonts w:eastAsia="Arial" w:cs="Arial"/>
          <w:b/>
          <w:bCs/>
          <w:color w:val="0000FF"/>
          <w:u w:val="single"/>
        </w:rPr>
        <w:t>121/2000 Sb.</w:t>
      </w:r>
      <w:r w:rsidR="001E31E4" w:rsidRPr="00DC3427">
        <w:rPr>
          <w:rFonts w:eastAsia="Arial" w:cs="Arial"/>
          <w:b/>
          <w:bCs/>
        </w:rPr>
        <w:t>, o právu autorském, o právech souvisejících s</w:t>
      </w:r>
      <w:r w:rsidR="00C90537" w:rsidRPr="00DC3427">
        <w:rPr>
          <w:rFonts w:eastAsia="Arial" w:cs="Arial"/>
          <w:b/>
          <w:bCs/>
        </w:rPr>
        <w:t xml:space="preserve"> </w:t>
      </w:r>
      <w:r w:rsidR="001E31E4" w:rsidRPr="00DC3427">
        <w:rPr>
          <w:rFonts w:eastAsia="Arial" w:cs="Arial"/>
          <w:b/>
          <w:bCs/>
        </w:rPr>
        <w:t>právem autorským a</w:t>
      </w:r>
      <w:r w:rsidR="00522CE0">
        <w:rPr>
          <w:rFonts w:eastAsia="Arial" w:cs="Arial"/>
          <w:b/>
          <w:bCs/>
        </w:rPr>
        <w:t> </w:t>
      </w:r>
      <w:r w:rsidR="001E31E4" w:rsidRPr="00DC3427">
        <w:rPr>
          <w:rFonts w:eastAsia="Arial" w:cs="Arial"/>
          <w:b/>
          <w:bCs/>
        </w:rPr>
        <w:t>o</w:t>
      </w:r>
      <w:r w:rsidR="00522CE0">
        <w:rPr>
          <w:rFonts w:eastAsia="Arial" w:cs="Arial"/>
          <w:b/>
          <w:bCs/>
        </w:rPr>
        <w:t> </w:t>
      </w:r>
      <w:r w:rsidR="001E31E4" w:rsidRPr="00DC3427">
        <w:rPr>
          <w:rFonts w:eastAsia="Arial" w:cs="Arial"/>
          <w:b/>
          <w:bCs/>
        </w:rPr>
        <w:t>změně některých zákonů (autorský zákon)</w:t>
      </w:r>
      <w:r w:rsidR="001E31E4" w:rsidRPr="7A7D6902">
        <w:rPr>
          <w:rFonts w:eastAsia="Arial" w:cs="Arial"/>
        </w:rPr>
        <w:t>,</w:t>
      </w:r>
    </w:p>
    <w:p w14:paraId="1B462830" w14:textId="32802D40" w:rsidR="001E31E4" w:rsidRPr="000C3AB1" w:rsidRDefault="001E31E4" w:rsidP="4C9D1B78">
      <w:pPr>
        <w:widowControl w:val="0"/>
        <w:autoSpaceDE w:val="0"/>
        <w:autoSpaceDN w:val="0"/>
        <w:adjustRightInd w:val="0"/>
        <w:spacing w:before="120"/>
        <w:ind w:left="284"/>
        <w:rPr>
          <w:rFonts w:eastAsia="Arial" w:cs="Arial"/>
          <w:i/>
          <w:iCs/>
        </w:rPr>
      </w:pPr>
      <w:r w:rsidRPr="4C9D1B78">
        <w:rPr>
          <w:rFonts w:eastAsia="Arial" w:cs="Arial"/>
          <w:i/>
          <w:iCs/>
          <w:u w:val="single"/>
        </w:rPr>
        <w:t>Komentář:</w:t>
      </w:r>
      <w:r w:rsidRPr="00F16A22">
        <w:rPr>
          <w:rFonts w:eastAsia="Arial" w:cs="Arial"/>
          <w:i/>
          <w:iCs/>
        </w:rPr>
        <w:t xml:space="preserve"> </w:t>
      </w:r>
      <w:r w:rsidRPr="4C9D1B78">
        <w:rPr>
          <w:rFonts w:eastAsia="Arial" w:cs="Arial"/>
          <w:i/>
          <w:iCs/>
        </w:rPr>
        <w:t xml:space="preserve">V souladu se zákonem č. </w:t>
      </w:r>
      <w:r w:rsidRPr="4C9D1B78">
        <w:rPr>
          <w:rFonts w:eastAsia="Arial" w:cs="Arial"/>
          <w:i/>
          <w:iCs/>
          <w:color w:val="0000FF"/>
          <w:u w:val="single"/>
        </w:rPr>
        <w:t>121/2000 Sb.</w:t>
      </w:r>
      <w:r w:rsidRPr="4C9D1B78">
        <w:rPr>
          <w:rFonts w:eastAsia="Arial" w:cs="Arial"/>
          <w:i/>
          <w:iCs/>
        </w:rPr>
        <w:t>, o právu autorském, o právech souvisejících s</w:t>
      </w:r>
      <w:r w:rsidR="004F0ED5">
        <w:rPr>
          <w:rFonts w:eastAsia="Arial" w:cs="Arial"/>
          <w:i/>
          <w:iCs/>
        </w:rPr>
        <w:t> </w:t>
      </w:r>
      <w:r w:rsidRPr="4C9D1B78">
        <w:rPr>
          <w:rFonts w:eastAsia="Arial" w:cs="Arial"/>
          <w:i/>
          <w:iCs/>
        </w:rPr>
        <w:t>právem autorským a o změně některých zákonů</w:t>
      </w:r>
      <w:r w:rsidR="00C90537" w:rsidRPr="4C9D1B78">
        <w:rPr>
          <w:rFonts w:eastAsia="Arial" w:cs="Arial"/>
          <w:i/>
          <w:iCs/>
        </w:rPr>
        <w:t xml:space="preserve"> </w:t>
      </w:r>
      <w:r w:rsidRPr="4C9D1B78">
        <w:rPr>
          <w:rFonts w:eastAsia="Arial" w:cs="Arial"/>
          <w:i/>
          <w:iCs/>
        </w:rPr>
        <w:t>(autorský zákon), jsou</w:t>
      </w:r>
      <w:r w:rsidR="00CF66F4" w:rsidRPr="4C9D1B78">
        <w:rPr>
          <w:rFonts w:eastAsia="Arial" w:cs="Arial"/>
          <w:i/>
          <w:iCs/>
        </w:rPr>
        <w:t xml:space="preserve"> programové </w:t>
      </w:r>
      <w:r w:rsidR="00D753C1" w:rsidRPr="4C9D1B78">
        <w:rPr>
          <w:rFonts w:eastAsia="Arial" w:cs="Arial"/>
          <w:i/>
          <w:iCs/>
        </w:rPr>
        <w:t>prostředky</w:t>
      </w:r>
      <w:r w:rsidRPr="4C9D1B78">
        <w:rPr>
          <w:rFonts w:eastAsia="Arial" w:cs="Arial"/>
          <w:i/>
          <w:iCs/>
        </w:rPr>
        <w:t>, pokud splňují znaky autorského díla, chráněny zákonem. Jejich ochrana, shodná jako ochrana literárního díla, vyplývá také z mezinárodních úmluv závazných pro Českou republiku. Platné právní předpisy chrání všechny aspekty nakládání s počítačovým programem jako autorským dílem, zejména pak právo na integritu díla a právo na jeho šíření.</w:t>
      </w:r>
    </w:p>
    <w:p w14:paraId="6D807228" w14:textId="21ABA819" w:rsidR="001E31E4" w:rsidRPr="00573087" w:rsidRDefault="001E31E4" w:rsidP="00254A74">
      <w:pPr>
        <w:widowControl w:val="0"/>
        <w:autoSpaceDE w:val="0"/>
        <w:autoSpaceDN w:val="0"/>
        <w:adjustRightInd w:val="0"/>
        <w:spacing w:before="120"/>
        <w:ind w:left="284"/>
        <w:rPr>
          <w:rFonts w:eastAsia="Arial" w:cs="Arial"/>
        </w:rPr>
      </w:pPr>
      <w:r w:rsidRPr="7A7D6902">
        <w:rPr>
          <w:rFonts w:eastAsia="Arial" w:cs="Arial"/>
        </w:rPr>
        <w:t>Platné právní předpisy zajišťují nositeli autorských práv k</w:t>
      </w:r>
      <w:r w:rsidR="00EE30F5">
        <w:rPr>
          <w:rFonts w:eastAsia="Arial" w:cs="Arial"/>
        </w:rPr>
        <w:t> programovému prostředku</w:t>
      </w:r>
      <w:r w:rsidR="00EE30F5" w:rsidRPr="7A7D6902">
        <w:rPr>
          <w:rFonts w:eastAsia="Arial" w:cs="Arial"/>
        </w:rPr>
        <w:t xml:space="preserve"> </w:t>
      </w:r>
      <w:r w:rsidRPr="7A7D6902">
        <w:rPr>
          <w:rFonts w:eastAsia="Arial" w:cs="Arial"/>
        </w:rPr>
        <w:t xml:space="preserve">řadu výhradních práv s tím, že z pohledu zajištění oprávněnosti užívání </w:t>
      </w:r>
      <w:r w:rsidR="00D753C1" w:rsidRPr="7A7D6902">
        <w:rPr>
          <w:rFonts w:eastAsia="Arial" w:cs="Arial"/>
        </w:rPr>
        <w:t>programov</w:t>
      </w:r>
      <w:r w:rsidR="00D753C1">
        <w:rPr>
          <w:rFonts w:eastAsia="Arial" w:cs="Arial"/>
        </w:rPr>
        <w:t>ých</w:t>
      </w:r>
      <w:r w:rsidR="00D753C1" w:rsidRPr="7A7D6902">
        <w:rPr>
          <w:rFonts w:eastAsia="Arial" w:cs="Arial"/>
        </w:rPr>
        <w:t xml:space="preserve"> </w:t>
      </w:r>
      <w:r w:rsidR="00D753C1">
        <w:rPr>
          <w:rFonts w:eastAsia="Arial" w:cs="Arial"/>
        </w:rPr>
        <w:t>prostředků</w:t>
      </w:r>
      <w:r w:rsidR="00D753C1" w:rsidRPr="7A7D6902">
        <w:rPr>
          <w:rFonts w:eastAsia="Arial" w:cs="Arial"/>
        </w:rPr>
        <w:t xml:space="preserve"> </w:t>
      </w:r>
      <w:r w:rsidRPr="7A7D6902">
        <w:rPr>
          <w:rFonts w:eastAsia="Arial" w:cs="Arial"/>
        </w:rPr>
        <w:t xml:space="preserve">v informačních systémech lze za nejdůležitější považovat právo na šíření </w:t>
      </w:r>
      <w:r w:rsidR="00CF66F4" w:rsidRPr="7A7D6902">
        <w:rPr>
          <w:rFonts w:eastAsia="Arial" w:cs="Arial"/>
        </w:rPr>
        <w:t xml:space="preserve">programového </w:t>
      </w:r>
      <w:r w:rsidR="00D753C1">
        <w:rPr>
          <w:rFonts w:eastAsia="Arial" w:cs="Arial"/>
        </w:rPr>
        <w:t>prostředků</w:t>
      </w:r>
      <w:r w:rsidRPr="7A7D6902">
        <w:rPr>
          <w:rFonts w:eastAsia="Arial" w:cs="Arial"/>
        </w:rPr>
        <w:t xml:space="preserve">, kdy šíření </w:t>
      </w:r>
      <w:r w:rsidR="00357E18" w:rsidRPr="7A7D6902">
        <w:rPr>
          <w:rFonts w:eastAsia="Arial" w:cs="Arial"/>
        </w:rPr>
        <w:t xml:space="preserve">programového </w:t>
      </w:r>
      <w:r w:rsidR="00D753C1">
        <w:rPr>
          <w:rFonts w:eastAsia="Arial" w:cs="Arial"/>
        </w:rPr>
        <w:t>prostředku</w:t>
      </w:r>
      <w:r w:rsidR="00D753C1" w:rsidRPr="7A7D6902">
        <w:rPr>
          <w:rFonts w:eastAsia="Arial" w:cs="Arial"/>
        </w:rPr>
        <w:t xml:space="preserve"> </w:t>
      </w:r>
      <w:r w:rsidRPr="7A7D6902">
        <w:rPr>
          <w:rFonts w:eastAsia="Arial" w:cs="Arial"/>
        </w:rPr>
        <w:t>bez souhlasu oprávněné osoby, vyplývajícího většinou z licenčních ujednání, je nezákonné a může být dokonce trestné.</w:t>
      </w:r>
    </w:p>
    <w:p w14:paraId="73A855A0" w14:textId="06C4862D" w:rsidR="001E31E4" w:rsidRPr="008B3AC1" w:rsidRDefault="001E31E4" w:rsidP="00254A74">
      <w:pPr>
        <w:widowControl w:val="0"/>
        <w:autoSpaceDE w:val="0"/>
        <w:autoSpaceDN w:val="0"/>
        <w:adjustRightInd w:val="0"/>
        <w:spacing w:before="120"/>
        <w:ind w:left="284"/>
        <w:rPr>
          <w:rFonts w:eastAsia="Arial" w:cs="Arial"/>
        </w:rPr>
      </w:pPr>
      <w:r w:rsidRPr="7A7D6902">
        <w:rPr>
          <w:rFonts w:eastAsia="Arial" w:cs="Arial"/>
        </w:rPr>
        <w:t xml:space="preserve">K šíření dochází tehdy, pokud je </w:t>
      </w:r>
      <w:r w:rsidR="00357E18" w:rsidRPr="7A7D6902">
        <w:rPr>
          <w:rFonts w:eastAsia="Arial" w:cs="Arial"/>
        </w:rPr>
        <w:t>programov</w:t>
      </w:r>
      <w:r w:rsidR="00D753C1">
        <w:rPr>
          <w:rFonts w:eastAsia="Arial" w:cs="Arial"/>
        </w:rPr>
        <w:t>ý</w:t>
      </w:r>
      <w:r w:rsidR="00357E18" w:rsidRPr="7A7D6902">
        <w:rPr>
          <w:rFonts w:eastAsia="Arial" w:cs="Arial"/>
        </w:rPr>
        <w:t xml:space="preserve"> </w:t>
      </w:r>
      <w:r w:rsidR="00D753C1">
        <w:rPr>
          <w:rFonts w:eastAsia="Arial" w:cs="Arial"/>
        </w:rPr>
        <w:t xml:space="preserve">prostředek </w:t>
      </w:r>
      <w:r w:rsidRPr="7A7D6902">
        <w:rPr>
          <w:rFonts w:eastAsia="Arial" w:cs="Arial"/>
        </w:rPr>
        <w:t>kopírován, kopie</w:t>
      </w:r>
      <w:r w:rsidR="00CF66F4" w:rsidRPr="7A7D6902">
        <w:rPr>
          <w:rFonts w:eastAsia="Arial" w:cs="Arial"/>
        </w:rPr>
        <w:t xml:space="preserve"> programového </w:t>
      </w:r>
      <w:r w:rsidR="00D753C1">
        <w:rPr>
          <w:rFonts w:eastAsia="Arial" w:cs="Arial"/>
        </w:rPr>
        <w:t>prostředku</w:t>
      </w:r>
      <w:r w:rsidRPr="7A7D6902">
        <w:rPr>
          <w:rFonts w:eastAsia="Arial" w:cs="Arial"/>
        </w:rPr>
        <w:t>je pak pořízena tehdy, když:</w:t>
      </w:r>
    </w:p>
    <w:p w14:paraId="1BE9C6F3" w14:textId="396990CA" w:rsidR="001E31E4" w:rsidRPr="003C1079" w:rsidRDefault="00357E18" w:rsidP="00254A7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before="40"/>
        <w:ind w:left="568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 xml:space="preserve">programové </w:t>
      </w:r>
      <w:r w:rsidR="00D753C1">
        <w:rPr>
          <w:rFonts w:eastAsia="Arial" w:cs="Arial"/>
        </w:rPr>
        <w:t>prostředek</w:t>
      </w:r>
      <w:r w:rsidR="00D753C1" w:rsidRPr="7A7D6902">
        <w:rPr>
          <w:rFonts w:eastAsia="Arial" w:cs="Arial"/>
        </w:rPr>
        <w:t xml:space="preserve"> </w:t>
      </w:r>
      <w:r w:rsidR="001E31E4" w:rsidRPr="7A7D6902">
        <w:rPr>
          <w:rFonts w:eastAsia="Arial" w:cs="Arial"/>
        </w:rPr>
        <w:t>je nahrán do paměti počítače (včetně RAM či</w:t>
      </w:r>
      <w:r w:rsidR="00C90537" w:rsidRPr="7A7D6902">
        <w:rPr>
          <w:rFonts w:eastAsia="Arial" w:cs="Arial"/>
        </w:rPr>
        <w:t xml:space="preserve"> </w:t>
      </w:r>
      <w:r w:rsidR="001E31E4" w:rsidRPr="7A7D6902">
        <w:rPr>
          <w:rFonts w:eastAsia="Arial" w:cs="Arial"/>
        </w:rPr>
        <w:t>podobně) při spuštění programu z disku;</w:t>
      </w:r>
    </w:p>
    <w:p w14:paraId="72821A70" w14:textId="115B87C5" w:rsidR="001E31E4" w:rsidRPr="00573087" w:rsidRDefault="00357E18" w:rsidP="00254A7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before="40"/>
        <w:ind w:left="568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>programov</w:t>
      </w:r>
      <w:r w:rsidR="00254A74">
        <w:rPr>
          <w:rFonts w:eastAsia="Arial" w:cs="Arial"/>
        </w:rPr>
        <w:t>ý</w:t>
      </w:r>
      <w:r w:rsidRPr="7A7D6902">
        <w:rPr>
          <w:rFonts w:eastAsia="Arial" w:cs="Arial"/>
        </w:rPr>
        <w:t xml:space="preserve"> </w:t>
      </w:r>
      <w:r w:rsidR="00254A74">
        <w:rPr>
          <w:rFonts w:eastAsia="Arial" w:cs="Arial"/>
        </w:rPr>
        <w:t>prostředek</w:t>
      </w:r>
      <w:r w:rsidR="00254A74" w:rsidRPr="7A7D6902">
        <w:rPr>
          <w:rFonts w:eastAsia="Arial" w:cs="Arial"/>
        </w:rPr>
        <w:t xml:space="preserve"> </w:t>
      </w:r>
      <w:r w:rsidR="001E31E4" w:rsidRPr="7A7D6902">
        <w:rPr>
          <w:rFonts w:eastAsia="Arial" w:cs="Arial"/>
        </w:rPr>
        <w:t>je instalován (kopírován) na pevný disk počítače nebo výměnné disky přidělené k počítači;</w:t>
      </w:r>
    </w:p>
    <w:p w14:paraId="043D2371" w14:textId="3EDEE0B7" w:rsidR="001E31E4" w:rsidRPr="008B3AC1" w:rsidRDefault="00357E18" w:rsidP="00254A7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before="40"/>
        <w:ind w:left="568" w:hanging="284"/>
        <w:contextualSpacing w:val="0"/>
        <w:rPr>
          <w:rFonts w:eastAsia="Arial" w:cs="Arial"/>
        </w:rPr>
      </w:pPr>
      <w:r w:rsidRPr="7A7D6902">
        <w:rPr>
          <w:rFonts w:eastAsia="Arial" w:cs="Arial"/>
        </w:rPr>
        <w:t>programov</w:t>
      </w:r>
      <w:r w:rsidR="00D753C1">
        <w:rPr>
          <w:rFonts w:eastAsia="Arial" w:cs="Arial"/>
        </w:rPr>
        <w:t>ý</w:t>
      </w:r>
      <w:r w:rsidRPr="7A7D6902">
        <w:rPr>
          <w:rFonts w:eastAsia="Arial" w:cs="Arial"/>
        </w:rPr>
        <w:t xml:space="preserve"> </w:t>
      </w:r>
      <w:r w:rsidR="00D753C1">
        <w:rPr>
          <w:rFonts w:eastAsia="Arial" w:cs="Arial"/>
        </w:rPr>
        <w:t>prostředek</w:t>
      </w:r>
      <w:r w:rsidR="00D753C1" w:rsidRPr="7A7D6902">
        <w:rPr>
          <w:rFonts w:eastAsia="Arial" w:cs="Arial"/>
        </w:rPr>
        <w:t xml:space="preserve"> </w:t>
      </w:r>
      <w:r w:rsidR="001E31E4" w:rsidRPr="7A7D6902">
        <w:rPr>
          <w:rFonts w:eastAsia="Arial" w:cs="Arial"/>
        </w:rPr>
        <w:t>je spuštěn na příslušném počítači ze síťového serveru, na kterém je uložen nebo instalován.</w:t>
      </w:r>
    </w:p>
    <w:p w14:paraId="38855721" w14:textId="66DE7F96" w:rsidR="001E31E4" w:rsidRPr="003C1079" w:rsidRDefault="001E31E4" w:rsidP="00254A74">
      <w:pPr>
        <w:widowControl w:val="0"/>
        <w:autoSpaceDE w:val="0"/>
        <w:autoSpaceDN w:val="0"/>
        <w:adjustRightInd w:val="0"/>
        <w:spacing w:before="120"/>
        <w:ind w:left="284"/>
        <w:rPr>
          <w:rFonts w:eastAsia="Arial" w:cs="Arial"/>
        </w:rPr>
      </w:pPr>
      <w:r w:rsidRPr="7A7D6902">
        <w:rPr>
          <w:rFonts w:eastAsia="Arial" w:cs="Arial"/>
        </w:rPr>
        <w:t>Šířením v souladu s autorským zákonem není zhotovení záložní kopie</w:t>
      </w:r>
      <w:r w:rsidR="00CF66F4" w:rsidRPr="7A7D6902">
        <w:rPr>
          <w:rFonts w:eastAsia="Arial" w:cs="Arial"/>
        </w:rPr>
        <w:t xml:space="preserve"> programového </w:t>
      </w:r>
      <w:r w:rsidR="00D753C1">
        <w:rPr>
          <w:rFonts w:eastAsia="Arial" w:cs="Arial"/>
        </w:rPr>
        <w:t>prostředku</w:t>
      </w:r>
      <w:r w:rsidR="00D753C1" w:rsidRPr="7A7D6902">
        <w:rPr>
          <w:rFonts w:eastAsia="Arial" w:cs="Arial"/>
        </w:rPr>
        <w:t xml:space="preserve"> </w:t>
      </w:r>
      <w:r w:rsidRPr="7A7D6902">
        <w:rPr>
          <w:rFonts w:eastAsia="Arial" w:cs="Arial"/>
        </w:rPr>
        <w:t>pro účely jeho obnovy v případě poruchy a je-li to potřebné pro jeho užívání.</w:t>
      </w:r>
    </w:p>
    <w:p w14:paraId="4BAE68B7" w14:textId="515C95D5" w:rsidR="00BA42FD" w:rsidRPr="003C1079" w:rsidRDefault="00683586" w:rsidP="00DC3427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80"/>
        <w:ind w:left="284" w:hanging="284"/>
        <w:contextualSpacing w:val="0"/>
        <w:rPr>
          <w:rFonts w:eastAsia="Arial" w:cs="Arial"/>
        </w:rPr>
      </w:pPr>
      <w:r>
        <w:rPr>
          <w:rFonts w:eastAsia="Arial" w:cs="Arial"/>
          <w:b/>
          <w:bCs/>
        </w:rPr>
        <w:t>Z</w:t>
      </w:r>
      <w:r w:rsidRPr="00DC3427">
        <w:rPr>
          <w:rFonts w:eastAsia="Arial" w:cs="Arial"/>
          <w:b/>
          <w:bCs/>
        </w:rPr>
        <w:t xml:space="preserve">ákon </w:t>
      </w:r>
      <w:r w:rsidR="00BA42FD" w:rsidRPr="00DC3427">
        <w:rPr>
          <w:rFonts w:eastAsia="Arial" w:cs="Arial"/>
          <w:b/>
          <w:bCs/>
        </w:rPr>
        <w:t>č.181/2014 Sb., o kybernetické bezpečnosti</w:t>
      </w:r>
      <w:r w:rsidR="00BA42FD" w:rsidRPr="7A7D6902">
        <w:rPr>
          <w:rFonts w:eastAsia="Arial" w:cs="Arial"/>
        </w:rPr>
        <w:t>, ve znění pozdějších předpisů.</w:t>
      </w:r>
    </w:p>
    <w:p w14:paraId="2B106974" w14:textId="67ECE28B" w:rsidR="00233A65" w:rsidRPr="000C3AB1" w:rsidRDefault="00BA42FD" w:rsidP="4C9D1B78">
      <w:pPr>
        <w:widowControl w:val="0"/>
        <w:autoSpaceDE w:val="0"/>
        <w:autoSpaceDN w:val="0"/>
        <w:adjustRightInd w:val="0"/>
        <w:spacing w:before="120"/>
        <w:ind w:left="284"/>
        <w:rPr>
          <w:rFonts w:eastAsia="Arial" w:cs="Arial"/>
          <w:i/>
          <w:iCs/>
        </w:rPr>
      </w:pPr>
      <w:r w:rsidRPr="0224A36F">
        <w:rPr>
          <w:rFonts w:eastAsia="Arial" w:cs="Arial"/>
          <w:i/>
          <w:iCs/>
          <w:u w:val="single"/>
        </w:rPr>
        <w:t>Komentář:</w:t>
      </w:r>
      <w:r w:rsidR="00C769B5" w:rsidRPr="00F16A22">
        <w:rPr>
          <w:rFonts w:eastAsia="Arial" w:cs="Arial"/>
          <w:i/>
          <w:iCs/>
        </w:rPr>
        <w:t xml:space="preserve"> </w:t>
      </w:r>
      <w:r w:rsidR="00C769B5" w:rsidRPr="0224A36F">
        <w:rPr>
          <w:rFonts w:eastAsia="Arial" w:cs="Arial"/>
          <w:i/>
          <w:iCs/>
        </w:rPr>
        <w:t xml:space="preserve">Podle ustanovení § 2, odst. c tohoto zákona se rozumí bezpečností informací </w:t>
      </w:r>
      <w:r w:rsidR="00C769B5" w:rsidRPr="0224A36F">
        <w:rPr>
          <w:rFonts w:eastAsia="Arial" w:cs="Arial"/>
          <w:i/>
          <w:iCs/>
          <w:color w:val="000000"/>
          <w:shd w:val="clear" w:color="auto" w:fill="FFFFFF"/>
        </w:rPr>
        <w:t xml:space="preserve">zajištění důvěrnosti, integrity a dostupnosti informací a dat, pro něž může být </w:t>
      </w:r>
      <w:r w:rsidR="00C769B5" w:rsidRPr="0224A36F">
        <w:rPr>
          <w:rFonts w:eastAsia="Arial" w:cs="Arial"/>
          <w:i/>
          <w:iCs/>
        </w:rPr>
        <w:t xml:space="preserve">neoprávněné užívání a šíření </w:t>
      </w:r>
      <w:r w:rsidR="00357E18" w:rsidRPr="0224A36F">
        <w:rPr>
          <w:rFonts w:eastAsia="Arial" w:cs="Arial"/>
          <w:i/>
          <w:iCs/>
        </w:rPr>
        <w:t>programov</w:t>
      </w:r>
      <w:r w:rsidR="00D753C1" w:rsidRPr="0224A36F">
        <w:rPr>
          <w:rFonts w:eastAsia="Arial" w:cs="Arial"/>
          <w:i/>
          <w:iCs/>
        </w:rPr>
        <w:t>ých</w:t>
      </w:r>
      <w:r w:rsidR="00357E18" w:rsidRPr="0224A36F">
        <w:rPr>
          <w:rFonts w:eastAsia="Arial" w:cs="Arial"/>
          <w:i/>
          <w:iCs/>
        </w:rPr>
        <w:t xml:space="preserve"> </w:t>
      </w:r>
      <w:r w:rsidR="00D753C1" w:rsidRPr="0224A36F">
        <w:rPr>
          <w:rFonts w:eastAsia="Arial" w:cs="Arial"/>
          <w:i/>
          <w:iCs/>
        </w:rPr>
        <w:t xml:space="preserve">prostředků </w:t>
      </w:r>
      <w:r w:rsidR="00C769B5" w:rsidRPr="0224A36F">
        <w:rPr>
          <w:rFonts w:eastAsia="Arial" w:cs="Arial"/>
          <w:i/>
          <w:iCs/>
        </w:rPr>
        <w:t xml:space="preserve">příčinou závažných </w:t>
      </w:r>
      <w:r w:rsidR="0019476D" w:rsidRPr="0224A36F">
        <w:rPr>
          <w:rFonts w:eastAsia="Arial" w:cs="Arial"/>
          <w:i/>
          <w:iCs/>
        </w:rPr>
        <w:t>rizik</w:t>
      </w:r>
      <w:r w:rsidR="00C769B5" w:rsidRPr="0224A36F">
        <w:rPr>
          <w:rFonts w:eastAsia="Arial" w:cs="Arial"/>
          <w:i/>
          <w:iCs/>
        </w:rPr>
        <w:t xml:space="preserve"> s dalekosáhlými potenciálními dopady. Prováděcí </w:t>
      </w:r>
      <w:r w:rsidR="0019476D" w:rsidRPr="0224A36F">
        <w:rPr>
          <w:rFonts w:eastAsia="Arial" w:cs="Arial"/>
          <w:i/>
          <w:iCs/>
        </w:rPr>
        <w:t>předpisy tohoto zákona proto upravují širokou škálu práv a povinností osob a působnosti a</w:t>
      </w:r>
      <w:r w:rsidR="00A457FD" w:rsidRPr="0224A36F">
        <w:rPr>
          <w:rFonts w:eastAsia="Arial" w:cs="Arial"/>
          <w:i/>
          <w:iCs/>
        </w:rPr>
        <w:t> </w:t>
      </w:r>
      <w:r w:rsidR="0019476D" w:rsidRPr="0224A36F">
        <w:rPr>
          <w:rFonts w:eastAsia="Arial" w:cs="Arial"/>
          <w:i/>
          <w:iCs/>
        </w:rPr>
        <w:t xml:space="preserve">pravomocí orgánů veřejné moci v oblasti kybernetické bezpečnosti, jejichž cílem je minimalizace rizik neoprávněného užívání a šíření </w:t>
      </w:r>
      <w:r w:rsidR="00CF66F4" w:rsidRPr="0224A36F">
        <w:rPr>
          <w:rFonts w:eastAsia="Arial" w:cs="Arial"/>
          <w:i/>
          <w:iCs/>
        </w:rPr>
        <w:t xml:space="preserve">programového </w:t>
      </w:r>
      <w:r w:rsidR="00D753C1" w:rsidRPr="0224A36F">
        <w:rPr>
          <w:rFonts w:eastAsia="Arial" w:cs="Arial"/>
          <w:i/>
          <w:iCs/>
        </w:rPr>
        <w:t>prostředku</w:t>
      </w:r>
      <w:r w:rsidR="0019476D" w:rsidRPr="0224A36F">
        <w:rPr>
          <w:rFonts w:eastAsia="Arial" w:cs="Arial"/>
          <w:i/>
          <w:iCs/>
        </w:rPr>
        <w:t>, jako jsou např. povinnosti stanovené prováděcí vyhláškou č. 82/2018 Sb., vyhlá</w:t>
      </w:r>
      <w:r w:rsidR="00233A65" w:rsidRPr="0224A36F">
        <w:rPr>
          <w:rFonts w:eastAsia="Arial" w:cs="Arial"/>
          <w:i/>
          <w:iCs/>
        </w:rPr>
        <w:t>škou o kybernetické bezpečnosti.</w:t>
      </w:r>
    </w:p>
    <w:p w14:paraId="61BF1E5B" w14:textId="151A6234" w:rsidR="00A457FD" w:rsidRPr="003C1079" w:rsidRDefault="00233A65" w:rsidP="00254A74">
      <w:pPr>
        <w:widowControl w:val="0"/>
        <w:autoSpaceDE w:val="0"/>
        <w:autoSpaceDN w:val="0"/>
        <w:adjustRightInd w:val="0"/>
        <w:spacing w:before="120"/>
        <w:ind w:left="284"/>
        <w:rPr>
          <w:rFonts w:eastAsia="Arial" w:cs="Arial"/>
        </w:rPr>
      </w:pPr>
      <w:r w:rsidRPr="7A7D6902">
        <w:rPr>
          <w:rFonts w:eastAsia="Arial" w:cs="Arial"/>
        </w:rPr>
        <w:t>Povinnosti stanovené vyhláškou č. 82/2018 Sb., vyhláškou o kybernetické bezpečnosti, tak zahrnují mj. též povinnosti stanovené</w:t>
      </w:r>
      <w:r w:rsidR="0019476D" w:rsidRPr="7A7D6902">
        <w:rPr>
          <w:rFonts w:eastAsia="Arial" w:cs="Arial"/>
        </w:rPr>
        <w:t xml:space="preserve"> </w:t>
      </w:r>
      <w:r w:rsidRPr="7A7D6902">
        <w:rPr>
          <w:rFonts w:eastAsia="Arial" w:cs="Arial"/>
        </w:rPr>
        <w:t xml:space="preserve">v její </w:t>
      </w:r>
      <w:r w:rsidR="0019476D" w:rsidRPr="4C9D1B78">
        <w:rPr>
          <w:rFonts w:eastAsia="Arial" w:cs="Arial"/>
          <w:i/>
          <w:iCs/>
        </w:rPr>
        <w:t>Příloze č. 5</w:t>
      </w:r>
      <w:r w:rsidRPr="7A7D6902">
        <w:rPr>
          <w:rFonts w:eastAsia="Arial" w:cs="Arial"/>
        </w:rPr>
        <w:t xml:space="preserve">, bodě 1.13., jímž </w:t>
      </w:r>
      <w:r w:rsidR="0019476D" w:rsidRPr="7A7D6902">
        <w:rPr>
          <w:rFonts w:eastAsia="Arial" w:cs="Arial"/>
        </w:rPr>
        <w:t>je stanovena povinnost zahrnout do obsahu bezpečnostní politiky a bezpečnostní dokumentace mj. t</w:t>
      </w:r>
      <w:r w:rsidR="00A457FD" w:rsidRPr="7A7D6902">
        <w:rPr>
          <w:rFonts w:eastAsia="Arial" w:cs="Arial"/>
        </w:rPr>
        <w:t>aké</w:t>
      </w:r>
      <w:r w:rsidR="0019476D" w:rsidRPr="7A7D6902">
        <w:rPr>
          <w:rFonts w:eastAsia="Arial" w:cs="Arial"/>
        </w:rPr>
        <w:t xml:space="preserve"> </w:t>
      </w:r>
      <w:r w:rsidRPr="4C9D1B78">
        <w:rPr>
          <w:rFonts w:eastAsia="Arial" w:cs="Arial"/>
          <w:i/>
          <w:iCs/>
        </w:rPr>
        <w:t>Politiku akvizice, vývoje a</w:t>
      </w:r>
      <w:r w:rsidR="00F510C0">
        <w:rPr>
          <w:rFonts w:eastAsia="Arial" w:cs="Arial"/>
          <w:i/>
          <w:iCs/>
        </w:rPr>
        <w:t> </w:t>
      </w:r>
      <w:r w:rsidRPr="4C9D1B78">
        <w:rPr>
          <w:rFonts w:eastAsia="Arial" w:cs="Arial"/>
          <w:i/>
          <w:iCs/>
        </w:rPr>
        <w:t>údržby</w:t>
      </w:r>
      <w:r w:rsidRPr="7A7D6902">
        <w:rPr>
          <w:rFonts w:eastAsia="Arial" w:cs="Arial"/>
        </w:rPr>
        <w:t xml:space="preserve"> </w:t>
      </w:r>
      <w:r w:rsidR="00A457FD" w:rsidRPr="7A7D6902">
        <w:rPr>
          <w:rFonts w:eastAsia="Arial" w:cs="Arial"/>
        </w:rPr>
        <w:t>zahrnující</w:t>
      </w:r>
      <w:r w:rsidRPr="7A7D6902">
        <w:rPr>
          <w:rFonts w:eastAsia="Arial" w:cs="Arial"/>
        </w:rPr>
        <w:t xml:space="preserve"> </w:t>
      </w:r>
      <w:r w:rsidR="00A457FD" w:rsidRPr="7A7D6902">
        <w:rPr>
          <w:rFonts w:eastAsia="Arial" w:cs="Arial"/>
        </w:rPr>
        <w:t xml:space="preserve">též </w:t>
      </w:r>
      <w:r w:rsidRPr="4C9D1B78">
        <w:rPr>
          <w:rFonts w:eastAsia="Arial" w:cs="Arial"/>
          <w:i/>
          <w:iCs/>
        </w:rPr>
        <w:t>Politik</w:t>
      </w:r>
      <w:r w:rsidR="00A457FD" w:rsidRPr="4C9D1B78">
        <w:rPr>
          <w:rFonts w:eastAsia="Arial" w:cs="Arial"/>
          <w:i/>
          <w:iCs/>
        </w:rPr>
        <w:t>u</w:t>
      </w:r>
      <w:r w:rsidRPr="4C9D1B78">
        <w:rPr>
          <w:rFonts w:eastAsia="Arial" w:cs="Arial"/>
          <w:i/>
          <w:iCs/>
        </w:rPr>
        <w:t xml:space="preserve"> poskytování a nabývání licencí </w:t>
      </w:r>
      <w:r w:rsidR="00D753C1" w:rsidRPr="4C9D1B78">
        <w:rPr>
          <w:rFonts w:eastAsia="Arial" w:cs="Arial"/>
          <w:i/>
          <w:iCs/>
        </w:rPr>
        <w:t xml:space="preserve">k </w:t>
      </w:r>
      <w:r w:rsidRPr="4C9D1B78">
        <w:rPr>
          <w:rFonts w:eastAsia="Arial" w:cs="Arial"/>
          <w:i/>
          <w:iCs/>
        </w:rPr>
        <w:t>programové</w:t>
      </w:r>
      <w:r w:rsidR="00D753C1" w:rsidRPr="4C9D1B78">
        <w:rPr>
          <w:rFonts w:eastAsia="Arial" w:cs="Arial"/>
          <w:i/>
          <w:iCs/>
        </w:rPr>
        <w:t>mu</w:t>
      </w:r>
      <w:r w:rsidRPr="4C9D1B78">
        <w:rPr>
          <w:rFonts w:eastAsia="Arial" w:cs="Arial"/>
          <w:i/>
          <w:iCs/>
        </w:rPr>
        <w:t xml:space="preserve"> </w:t>
      </w:r>
      <w:r w:rsidR="00D753C1">
        <w:rPr>
          <w:rFonts w:eastAsia="Arial" w:cs="Arial"/>
        </w:rPr>
        <w:t>prostředku</w:t>
      </w:r>
      <w:r w:rsidR="00D753C1" w:rsidRPr="7A7D6902">
        <w:rPr>
          <w:rFonts w:eastAsia="Arial" w:cs="Arial"/>
        </w:rPr>
        <w:t xml:space="preserve"> </w:t>
      </w:r>
      <w:r w:rsidRPr="4C9D1B78">
        <w:rPr>
          <w:rFonts w:eastAsia="Arial" w:cs="Arial"/>
          <w:i/>
          <w:iCs/>
        </w:rPr>
        <w:t>a</w:t>
      </w:r>
      <w:r w:rsidR="00F510C0">
        <w:rPr>
          <w:rFonts w:eastAsia="Arial" w:cs="Arial"/>
          <w:i/>
          <w:iCs/>
        </w:rPr>
        <w:t> </w:t>
      </w:r>
      <w:r w:rsidRPr="4C9D1B78">
        <w:rPr>
          <w:rFonts w:eastAsia="Arial" w:cs="Arial"/>
          <w:i/>
          <w:iCs/>
        </w:rPr>
        <w:t>informací</w:t>
      </w:r>
      <w:r w:rsidR="00A457FD" w:rsidRPr="4C9D1B78">
        <w:rPr>
          <w:rFonts w:eastAsia="Arial" w:cs="Arial"/>
          <w:i/>
          <w:iCs/>
        </w:rPr>
        <w:t xml:space="preserve">, </w:t>
      </w:r>
      <w:r w:rsidR="00A457FD" w:rsidRPr="7A7D6902">
        <w:rPr>
          <w:rFonts w:eastAsia="Arial" w:cs="Arial"/>
        </w:rPr>
        <w:t>jejíž povinnou součástí jsou</w:t>
      </w:r>
    </w:p>
    <w:p w14:paraId="2365CD7D" w14:textId="704DC9D2" w:rsidR="00A457FD" w:rsidRPr="003C1079" w:rsidRDefault="00233A65" w:rsidP="00254A74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eastAsia="Arial" w:cs="Arial"/>
        </w:rPr>
      </w:pPr>
      <w:r w:rsidRPr="7A7D6902">
        <w:rPr>
          <w:rFonts w:eastAsia="Arial" w:cs="Arial"/>
        </w:rPr>
        <w:t>pravidla a postupy nasazení programov</w:t>
      </w:r>
      <w:r w:rsidR="00D753C1">
        <w:rPr>
          <w:rFonts w:eastAsia="Arial" w:cs="Arial"/>
        </w:rPr>
        <w:t>ých</w:t>
      </w:r>
      <w:r w:rsidRPr="7A7D6902">
        <w:rPr>
          <w:rFonts w:eastAsia="Arial" w:cs="Arial"/>
        </w:rPr>
        <w:t xml:space="preserve"> </w:t>
      </w:r>
      <w:r w:rsidR="00D753C1">
        <w:rPr>
          <w:rFonts w:eastAsia="Arial" w:cs="Arial"/>
        </w:rPr>
        <w:t>prostředku</w:t>
      </w:r>
      <w:r w:rsidR="00D753C1" w:rsidRPr="7A7D6902">
        <w:rPr>
          <w:rFonts w:eastAsia="Arial" w:cs="Arial"/>
        </w:rPr>
        <w:t xml:space="preserve"> </w:t>
      </w:r>
      <w:r w:rsidRPr="7A7D6902">
        <w:rPr>
          <w:rFonts w:eastAsia="Arial" w:cs="Arial"/>
        </w:rPr>
        <w:t>a jeho evidence</w:t>
      </w:r>
      <w:r w:rsidR="00A457FD" w:rsidRPr="7A7D6902">
        <w:rPr>
          <w:rFonts w:eastAsia="Arial" w:cs="Arial"/>
        </w:rPr>
        <w:t>,</w:t>
      </w:r>
    </w:p>
    <w:p w14:paraId="34F95DED" w14:textId="54304F7C" w:rsidR="00BA42FD" w:rsidRPr="003C1079" w:rsidRDefault="00233A65" w:rsidP="00254A74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eastAsia="Arial" w:cs="Arial"/>
        </w:rPr>
      </w:pPr>
      <w:r w:rsidRPr="7A7D6902">
        <w:rPr>
          <w:rFonts w:eastAsia="Arial" w:cs="Arial"/>
        </w:rPr>
        <w:t>pravidla a postupy pro kontrolu dodržování licenčních podmínek.</w:t>
      </w:r>
    </w:p>
    <w:p w14:paraId="5C663272" w14:textId="303620C2" w:rsidR="00A457FD" w:rsidRPr="003C1079" w:rsidRDefault="00A457FD" w:rsidP="00254A74">
      <w:pPr>
        <w:widowControl w:val="0"/>
        <w:autoSpaceDE w:val="0"/>
        <w:autoSpaceDN w:val="0"/>
        <w:adjustRightInd w:val="0"/>
        <w:spacing w:before="120"/>
        <w:ind w:left="284"/>
        <w:rPr>
          <w:rFonts w:eastAsia="Arial" w:cs="Arial"/>
        </w:rPr>
      </w:pPr>
      <w:r w:rsidRPr="7A7D6902">
        <w:rPr>
          <w:rFonts w:eastAsia="Arial" w:cs="Arial"/>
        </w:rPr>
        <w:t xml:space="preserve">Takto stanovená pravidla a postupy nasazení programového </w:t>
      </w:r>
      <w:r w:rsidR="00D753C1">
        <w:rPr>
          <w:rFonts w:eastAsia="Arial" w:cs="Arial"/>
        </w:rPr>
        <w:t>prostředku</w:t>
      </w:r>
      <w:r w:rsidRPr="7A7D6902">
        <w:rPr>
          <w:rFonts w:eastAsia="Arial" w:cs="Arial"/>
        </w:rPr>
        <w:t xml:space="preserve">, jeho evidence a kontroly dodržování licenčních podmínek jsou proto jedním z klíčových nástrojů pro zabezpečování kontroly užívání </w:t>
      </w:r>
      <w:r w:rsidR="00357E18" w:rsidRPr="7A7D6902">
        <w:rPr>
          <w:rFonts w:eastAsia="Arial" w:cs="Arial"/>
        </w:rPr>
        <w:t xml:space="preserve">programového </w:t>
      </w:r>
      <w:r w:rsidR="00D753C1">
        <w:rPr>
          <w:rFonts w:eastAsia="Arial" w:cs="Arial"/>
        </w:rPr>
        <w:t>prostředku</w:t>
      </w:r>
      <w:r w:rsidR="00D753C1" w:rsidRPr="7A7D6902">
        <w:rPr>
          <w:rFonts w:eastAsia="Arial" w:cs="Arial"/>
        </w:rPr>
        <w:t xml:space="preserve"> </w:t>
      </w:r>
      <w:r w:rsidRPr="7A7D6902">
        <w:rPr>
          <w:rFonts w:eastAsia="Arial" w:cs="Arial"/>
        </w:rPr>
        <w:t>osobami povinnými podle zákona č.181/2014 Sb., zákona o</w:t>
      </w:r>
      <w:r w:rsidR="00F510C0">
        <w:rPr>
          <w:rFonts w:eastAsia="Arial" w:cs="Arial"/>
        </w:rPr>
        <w:t> </w:t>
      </w:r>
      <w:r w:rsidRPr="7A7D6902">
        <w:rPr>
          <w:rFonts w:eastAsia="Arial" w:cs="Arial"/>
        </w:rPr>
        <w:t>kybernetické bezpečnosti.</w:t>
      </w:r>
    </w:p>
    <w:p w14:paraId="6E6C65DA" w14:textId="27939156" w:rsidR="001E31E4" w:rsidRPr="003C1079" w:rsidRDefault="00683586" w:rsidP="00DC3427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80"/>
        <w:ind w:left="284" w:hanging="284"/>
        <w:contextualSpacing w:val="0"/>
        <w:rPr>
          <w:rFonts w:eastAsia="Arial" w:cs="Arial"/>
        </w:rPr>
      </w:pPr>
      <w:r>
        <w:rPr>
          <w:rFonts w:eastAsia="Arial" w:cs="Arial"/>
          <w:b/>
          <w:bCs/>
        </w:rPr>
        <w:t>Z</w:t>
      </w:r>
      <w:r w:rsidRPr="00DC3427">
        <w:rPr>
          <w:rFonts w:eastAsia="Arial" w:cs="Arial"/>
          <w:b/>
          <w:bCs/>
        </w:rPr>
        <w:t xml:space="preserve">ákon </w:t>
      </w:r>
      <w:r w:rsidR="001E31E4" w:rsidRPr="00DC3427">
        <w:rPr>
          <w:rFonts w:eastAsia="Arial" w:cs="Arial"/>
          <w:b/>
          <w:bCs/>
        </w:rPr>
        <w:t xml:space="preserve">č. </w:t>
      </w:r>
      <w:r w:rsidR="001E31E4" w:rsidRPr="00DC3427">
        <w:rPr>
          <w:rFonts w:eastAsia="Arial" w:cs="Arial"/>
          <w:b/>
          <w:bCs/>
          <w:color w:val="0000FF"/>
          <w:u w:val="single"/>
        </w:rPr>
        <w:t>40/</w:t>
      </w:r>
      <w:r w:rsidR="00F35606" w:rsidRPr="00DC3427">
        <w:rPr>
          <w:rFonts w:eastAsia="Arial" w:cs="Arial"/>
          <w:b/>
          <w:bCs/>
          <w:color w:val="0000FF"/>
          <w:u w:val="single"/>
        </w:rPr>
        <w:t>200</w:t>
      </w:r>
      <w:r w:rsidR="001E31E4" w:rsidRPr="00DC3427">
        <w:rPr>
          <w:rFonts w:eastAsia="Arial" w:cs="Arial"/>
          <w:b/>
          <w:bCs/>
          <w:color w:val="0000FF"/>
          <w:u w:val="single"/>
        </w:rPr>
        <w:t>9 Sb.</w:t>
      </w:r>
      <w:r w:rsidR="001E31E4" w:rsidRPr="00DC3427">
        <w:rPr>
          <w:rFonts w:eastAsia="Arial" w:cs="Arial"/>
          <w:b/>
          <w:bCs/>
        </w:rPr>
        <w:t>, trestní zákon</w:t>
      </w:r>
      <w:r w:rsidR="00F35606" w:rsidRPr="00DC3427">
        <w:rPr>
          <w:rFonts w:eastAsia="Arial" w:cs="Arial"/>
          <w:b/>
          <w:bCs/>
        </w:rPr>
        <w:t>ík</w:t>
      </w:r>
      <w:r w:rsidR="001E31E4" w:rsidRPr="7A7D6902">
        <w:rPr>
          <w:rFonts w:eastAsia="Arial" w:cs="Arial"/>
        </w:rPr>
        <w:t>, ve znění pozdějších předpisů.</w:t>
      </w:r>
    </w:p>
    <w:p w14:paraId="4F8C465E" w14:textId="4952195A" w:rsidR="001E31E4" w:rsidRPr="000C3AB1" w:rsidRDefault="001E31E4" w:rsidP="4C9D1B78">
      <w:pPr>
        <w:widowControl w:val="0"/>
        <w:autoSpaceDE w:val="0"/>
        <w:autoSpaceDN w:val="0"/>
        <w:adjustRightInd w:val="0"/>
        <w:spacing w:before="120"/>
        <w:ind w:left="284"/>
        <w:rPr>
          <w:rFonts w:eastAsia="Arial" w:cs="Arial"/>
          <w:i/>
          <w:iCs/>
        </w:rPr>
      </w:pPr>
      <w:r w:rsidRPr="4C9D1B78">
        <w:rPr>
          <w:rFonts w:eastAsia="Arial" w:cs="Arial"/>
          <w:i/>
          <w:iCs/>
          <w:u w:val="single"/>
        </w:rPr>
        <w:t>Komentář:</w:t>
      </w:r>
      <w:r w:rsidRPr="4C9D1B78">
        <w:rPr>
          <w:rFonts w:eastAsia="Arial" w:cs="Arial"/>
          <w:i/>
          <w:iCs/>
        </w:rPr>
        <w:t xml:space="preserve"> Neoprávněné užívání a šíření </w:t>
      </w:r>
      <w:r w:rsidR="00357E18" w:rsidRPr="4C9D1B78">
        <w:rPr>
          <w:rFonts w:eastAsia="Arial" w:cs="Arial"/>
          <w:i/>
          <w:iCs/>
        </w:rPr>
        <w:t>programov</w:t>
      </w:r>
      <w:r w:rsidR="00D753C1" w:rsidRPr="4C9D1B78">
        <w:rPr>
          <w:rFonts w:eastAsia="Arial" w:cs="Arial"/>
          <w:i/>
          <w:iCs/>
        </w:rPr>
        <w:t>ých</w:t>
      </w:r>
      <w:r w:rsidR="00357E18" w:rsidRPr="4C9D1B78">
        <w:rPr>
          <w:rFonts w:eastAsia="Arial" w:cs="Arial"/>
          <w:i/>
          <w:iCs/>
        </w:rPr>
        <w:t xml:space="preserve"> </w:t>
      </w:r>
      <w:r w:rsidR="00D753C1" w:rsidRPr="4C9D1B78">
        <w:rPr>
          <w:rFonts w:eastAsia="Arial" w:cs="Arial"/>
          <w:i/>
          <w:iCs/>
        </w:rPr>
        <w:t xml:space="preserve">prostředků </w:t>
      </w:r>
      <w:r w:rsidRPr="4C9D1B78">
        <w:rPr>
          <w:rFonts w:eastAsia="Arial" w:cs="Arial"/>
          <w:i/>
          <w:iCs/>
        </w:rPr>
        <w:t>může být zejména posuzováno, za předpokladu, že jsou splněny všechny znaky skutkové podstaty trestného činu, jako trestný čin porušení autorského práva podle ustanovení § 2</w:t>
      </w:r>
      <w:r w:rsidR="00F35606" w:rsidRPr="4C9D1B78">
        <w:rPr>
          <w:rFonts w:eastAsia="Arial" w:cs="Arial"/>
          <w:i/>
          <w:iCs/>
        </w:rPr>
        <w:t>70</w:t>
      </w:r>
      <w:r w:rsidRPr="4C9D1B78">
        <w:rPr>
          <w:rFonts w:eastAsia="Arial" w:cs="Arial"/>
          <w:i/>
          <w:iCs/>
        </w:rPr>
        <w:t xml:space="preserve"> zákona č. </w:t>
      </w:r>
      <w:r w:rsidRPr="4C9D1B78">
        <w:rPr>
          <w:rFonts w:eastAsia="Arial" w:cs="Arial"/>
          <w:i/>
          <w:iCs/>
          <w:color w:val="0000FF"/>
          <w:u w:val="single"/>
        </w:rPr>
        <w:t>40/</w:t>
      </w:r>
      <w:r w:rsidR="00F35606" w:rsidRPr="4C9D1B78">
        <w:rPr>
          <w:rFonts w:eastAsia="Arial" w:cs="Arial"/>
          <w:i/>
          <w:iCs/>
          <w:color w:val="0000FF"/>
          <w:u w:val="single"/>
        </w:rPr>
        <w:t>200</w:t>
      </w:r>
      <w:r w:rsidRPr="4C9D1B78">
        <w:rPr>
          <w:rFonts w:eastAsia="Arial" w:cs="Arial"/>
          <w:i/>
          <w:iCs/>
          <w:color w:val="0000FF"/>
          <w:u w:val="single"/>
        </w:rPr>
        <w:t>9 Sb.</w:t>
      </w:r>
      <w:r w:rsidRPr="4C9D1B78">
        <w:rPr>
          <w:rFonts w:eastAsia="Arial" w:cs="Arial"/>
          <w:i/>
          <w:iCs/>
        </w:rPr>
        <w:t>, trestního zákon</w:t>
      </w:r>
      <w:r w:rsidR="00F35606" w:rsidRPr="4C9D1B78">
        <w:rPr>
          <w:rFonts w:eastAsia="Arial" w:cs="Arial"/>
          <w:i/>
          <w:iCs/>
        </w:rPr>
        <w:t>íku</w:t>
      </w:r>
      <w:r w:rsidRPr="4C9D1B78">
        <w:rPr>
          <w:rFonts w:eastAsia="Arial" w:cs="Arial"/>
          <w:i/>
          <w:iCs/>
        </w:rPr>
        <w:t>, ve znění pozdějších předpisů. Za tento trestný čin je možné uložit trest odnětí svobody až na 5 let, peněžitý trest a trest propadnutí věci.</w:t>
      </w:r>
    </w:p>
    <w:p w14:paraId="55762672" w14:textId="79223C25" w:rsidR="00BA42FD" w:rsidRPr="00573087" w:rsidRDefault="001E31E4" w:rsidP="00254A74">
      <w:pPr>
        <w:widowControl w:val="0"/>
        <w:autoSpaceDE w:val="0"/>
        <w:autoSpaceDN w:val="0"/>
        <w:adjustRightInd w:val="0"/>
        <w:spacing w:before="120"/>
        <w:ind w:left="284"/>
        <w:rPr>
          <w:rFonts w:eastAsia="Arial" w:cs="Arial"/>
        </w:rPr>
      </w:pPr>
      <w:r w:rsidRPr="7A7D6902">
        <w:rPr>
          <w:rFonts w:eastAsia="Arial" w:cs="Arial"/>
        </w:rPr>
        <w:t xml:space="preserve">Neoprávněné užívání a šíření </w:t>
      </w:r>
      <w:r w:rsidR="00357E18" w:rsidRPr="7A7D6902">
        <w:rPr>
          <w:rFonts w:eastAsia="Arial" w:cs="Arial"/>
        </w:rPr>
        <w:t>programov</w:t>
      </w:r>
      <w:r w:rsidR="00D753C1">
        <w:rPr>
          <w:rFonts w:eastAsia="Arial" w:cs="Arial"/>
        </w:rPr>
        <w:t>ých</w:t>
      </w:r>
      <w:r w:rsidR="00357E18" w:rsidRPr="7A7D6902">
        <w:rPr>
          <w:rFonts w:eastAsia="Arial" w:cs="Arial"/>
        </w:rPr>
        <w:t xml:space="preserve"> </w:t>
      </w:r>
      <w:r w:rsidR="00D753C1">
        <w:rPr>
          <w:rFonts w:eastAsia="Arial" w:cs="Arial"/>
        </w:rPr>
        <w:t>prostředků</w:t>
      </w:r>
      <w:r w:rsidR="00D753C1" w:rsidRPr="7A7D6902">
        <w:rPr>
          <w:rFonts w:eastAsia="Arial" w:cs="Arial"/>
        </w:rPr>
        <w:t xml:space="preserve"> </w:t>
      </w:r>
      <w:r w:rsidRPr="7A7D6902">
        <w:rPr>
          <w:rFonts w:eastAsia="Arial" w:cs="Arial"/>
        </w:rPr>
        <w:t>může mít dále za následek odpovědnost za škodu ve smyslu příslušných právních předpisů, a to jak odpovědnost ve vztahu k nositeli autorských práv k</w:t>
      </w:r>
      <w:r w:rsidR="00EE30F5">
        <w:rPr>
          <w:rFonts w:eastAsia="Arial" w:cs="Arial"/>
        </w:rPr>
        <w:t> programovému prostředku</w:t>
      </w:r>
      <w:r w:rsidRPr="7A7D6902">
        <w:rPr>
          <w:rFonts w:eastAsia="Arial" w:cs="Arial"/>
        </w:rPr>
        <w:t>, tak případnou odpovědnost zaměstnance vůči zaměstnavateli podle platných pracovně-právních předpisů.</w:t>
      </w:r>
    </w:p>
    <w:p w14:paraId="347FAAFA" w14:textId="26704880" w:rsidR="00273047" w:rsidRPr="005A726E" w:rsidRDefault="00273047" w:rsidP="00DC3427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80"/>
        <w:ind w:left="284" w:hanging="284"/>
        <w:contextualSpacing w:val="0"/>
        <w:rPr>
          <w:rFonts w:eastAsia="Arial" w:cs="Arial"/>
        </w:rPr>
      </w:pPr>
      <w:r w:rsidRPr="00DC3427">
        <w:rPr>
          <w:rFonts w:eastAsia="Arial" w:cs="Arial"/>
          <w:b/>
          <w:bCs/>
        </w:rPr>
        <w:t>Směrnice Evropského parlamentu a rady 2009/24/ES</w:t>
      </w:r>
      <w:r w:rsidRPr="18643A47">
        <w:rPr>
          <w:rFonts w:eastAsia="Arial" w:cs="Arial"/>
        </w:rPr>
        <w:t xml:space="preserve">, ze dne 23. dubna 2009, o právní ochraně </w:t>
      </w:r>
      <w:r w:rsidR="00CF66F4" w:rsidRPr="18643A47">
        <w:rPr>
          <w:rFonts w:eastAsia="Arial" w:cs="Arial"/>
        </w:rPr>
        <w:t>programov</w:t>
      </w:r>
      <w:r w:rsidR="00D753C1" w:rsidRPr="18643A47">
        <w:rPr>
          <w:rFonts w:eastAsia="Arial" w:cs="Arial"/>
        </w:rPr>
        <w:t>ých</w:t>
      </w:r>
      <w:r w:rsidR="00CF66F4" w:rsidRPr="18643A47">
        <w:rPr>
          <w:rFonts w:eastAsia="Arial" w:cs="Arial"/>
        </w:rPr>
        <w:t xml:space="preserve"> </w:t>
      </w:r>
      <w:r w:rsidR="00D753C1" w:rsidRPr="18643A47">
        <w:rPr>
          <w:rFonts w:eastAsia="Arial" w:cs="Arial"/>
        </w:rPr>
        <w:t>prostředků</w:t>
      </w:r>
    </w:p>
    <w:p w14:paraId="153E8A43" w14:textId="77777777" w:rsidR="00EA62B7" w:rsidRDefault="34748CC5" w:rsidP="00DC3427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80"/>
        <w:ind w:left="284" w:hanging="284"/>
        <w:contextualSpacing w:val="0"/>
        <w:rPr>
          <w:rFonts w:eastAsia="Arial" w:cs="Arial"/>
        </w:rPr>
      </w:pPr>
      <w:r w:rsidRPr="00DC3427">
        <w:rPr>
          <w:rFonts w:eastAsia="Arial" w:cs="Arial"/>
          <w:b/>
          <w:bCs/>
        </w:rPr>
        <w:t>Zákon č. 563/1991 Sb., o účetnictví</w:t>
      </w:r>
      <w:r w:rsidRPr="08AB70BE">
        <w:rPr>
          <w:rFonts w:eastAsia="Arial" w:cs="Arial"/>
        </w:rPr>
        <w:t>, ve znění pozdějších předpisů</w:t>
      </w:r>
      <w:r w:rsidR="00872065">
        <w:rPr>
          <w:rFonts w:eastAsia="Arial" w:cs="Arial"/>
        </w:rPr>
        <w:t xml:space="preserve">, </w:t>
      </w:r>
    </w:p>
    <w:p w14:paraId="55DE0196" w14:textId="1D07FDF5" w:rsidR="00107407" w:rsidRPr="00DC3427" w:rsidRDefault="00EA62B7" w:rsidP="00DC3427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before="180"/>
        <w:ind w:left="284" w:hanging="284"/>
        <w:contextualSpacing w:val="0"/>
        <w:rPr>
          <w:rFonts w:eastAsia="Arial" w:cs="Arial"/>
        </w:rPr>
      </w:pPr>
      <w:r w:rsidRPr="00F16A22">
        <w:rPr>
          <w:rFonts w:eastAsia="Arial" w:cs="Arial"/>
          <w:b/>
          <w:bCs/>
        </w:rPr>
        <w:t>Zákon č. 106/1999 Sb. o svobodném přístupu k informacím</w:t>
      </w:r>
      <w:r>
        <w:rPr>
          <w:rFonts w:eastAsia="Arial" w:cs="Arial"/>
        </w:rPr>
        <w:t xml:space="preserve"> </w:t>
      </w:r>
      <w:r w:rsidR="00872065">
        <w:rPr>
          <w:rFonts w:eastAsia="Arial" w:cs="Arial"/>
        </w:rPr>
        <w:t>aj.</w:t>
      </w:r>
    </w:p>
    <w:p w14:paraId="0B041ADB" w14:textId="77777777" w:rsidR="34748CC5" w:rsidRPr="00F73BEF" w:rsidRDefault="34748CC5" w:rsidP="00F73BEF">
      <w:pPr>
        <w:spacing w:before="120"/>
        <w:rPr>
          <w:rFonts w:eastAsia="Arial" w:cs="Arial"/>
        </w:rPr>
      </w:pPr>
    </w:p>
    <w:p w14:paraId="662CA5DC" w14:textId="77777777" w:rsidR="00107407" w:rsidRPr="001E31E4" w:rsidRDefault="00107407" w:rsidP="009B7DBD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rPr>
          <w:rFonts w:eastAsia="Arial" w:cs="Arial"/>
          <w:szCs w:val="20"/>
        </w:rPr>
      </w:pPr>
    </w:p>
    <w:p w14:paraId="79E428ED" w14:textId="5204E1A5" w:rsidR="009D5E9E" w:rsidRDefault="009D5E9E" w:rsidP="000221A4">
      <w:pPr>
        <w:widowControl w:val="0"/>
        <w:autoSpaceDE w:val="0"/>
        <w:autoSpaceDN w:val="0"/>
        <w:adjustRightInd w:val="0"/>
        <w:spacing w:before="120"/>
        <w:rPr>
          <w:rFonts w:eastAsia="Arial" w:cs="Arial"/>
          <w:szCs w:val="20"/>
        </w:rPr>
      </w:pPr>
    </w:p>
    <w:p w14:paraId="5A73FE5A" w14:textId="6CD8CDA0" w:rsidR="009D5E9E" w:rsidRPr="001E31E4" w:rsidRDefault="009D5E9E" w:rsidP="0074474A">
      <w:pPr>
        <w:widowControl w:val="0"/>
        <w:autoSpaceDE w:val="0"/>
        <w:autoSpaceDN w:val="0"/>
        <w:adjustRightInd w:val="0"/>
        <w:spacing w:before="40"/>
        <w:rPr>
          <w:rFonts w:eastAsia="Arial" w:cs="Arial"/>
          <w:szCs w:val="20"/>
        </w:rPr>
      </w:pPr>
    </w:p>
    <w:sectPr w:rsidR="009D5E9E" w:rsidRPr="001E31E4" w:rsidSect="0067626F">
      <w:footerReference w:type="default" r:id="rId18"/>
      <w:pgSz w:w="11907" w:h="16840"/>
      <w:pgMar w:top="1418" w:right="1134" w:bottom="1418" w:left="1134" w:header="709" w:footer="582" w:gutter="56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29A7A" w14:textId="77777777" w:rsidR="00CC76CF" w:rsidRDefault="00CC76CF" w:rsidP="009C26A8">
      <w:r>
        <w:separator/>
      </w:r>
    </w:p>
  </w:endnote>
  <w:endnote w:type="continuationSeparator" w:id="0">
    <w:p w14:paraId="326F1959" w14:textId="77777777" w:rsidR="00CC76CF" w:rsidRDefault="00CC76CF" w:rsidP="009C26A8">
      <w:r>
        <w:continuationSeparator/>
      </w:r>
    </w:p>
  </w:endnote>
  <w:endnote w:type="continuationNotice" w:id="1">
    <w:p w14:paraId="19D71825" w14:textId="77777777" w:rsidR="00CC76CF" w:rsidRDefault="00CC76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arrow,Arial">
    <w:altName w:val="Arial Narrow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szCs w:val="20"/>
      </w:rPr>
      <w:id w:val="271363333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FE7B869" w14:textId="082D8440" w:rsidR="0089790E" w:rsidRPr="008B3AC1" w:rsidRDefault="0089790E" w:rsidP="008B3AC1">
            <w:pPr>
              <w:pStyle w:val="Zpat"/>
              <w:spacing w:before="120"/>
              <w:jc w:val="center"/>
              <w:rPr>
                <w:rFonts w:cs="Arial"/>
                <w:szCs w:val="20"/>
              </w:rPr>
            </w:pPr>
            <w:r w:rsidRPr="008B3AC1">
              <w:rPr>
                <w:rFonts w:cs="Arial"/>
                <w:szCs w:val="20"/>
              </w:rPr>
              <w:t xml:space="preserve">stránka </w:t>
            </w:r>
            <w:r w:rsidRPr="008B3AC1">
              <w:rPr>
                <w:rFonts w:cs="Arial"/>
                <w:szCs w:val="20"/>
              </w:rPr>
              <w:fldChar w:fldCharType="begin"/>
            </w:r>
            <w:r w:rsidRPr="008B3AC1">
              <w:rPr>
                <w:rFonts w:cs="Arial"/>
                <w:szCs w:val="20"/>
              </w:rPr>
              <w:instrText>PAGE</w:instrText>
            </w:r>
            <w:r w:rsidRPr="008B3AC1">
              <w:rPr>
                <w:rFonts w:cs="Arial"/>
                <w:szCs w:val="20"/>
              </w:rPr>
              <w:fldChar w:fldCharType="separate"/>
            </w:r>
            <w:r w:rsidR="00FC5504">
              <w:rPr>
                <w:rFonts w:cs="Arial"/>
                <w:noProof/>
                <w:szCs w:val="20"/>
              </w:rPr>
              <w:t>11</w:t>
            </w:r>
            <w:r w:rsidRPr="008B3AC1">
              <w:rPr>
                <w:rFonts w:cs="Arial"/>
                <w:szCs w:val="20"/>
              </w:rPr>
              <w:fldChar w:fldCharType="end"/>
            </w:r>
            <w:r w:rsidRPr="008B3AC1">
              <w:rPr>
                <w:rFonts w:cs="Arial"/>
                <w:szCs w:val="20"/>
              </w:rPr>
              <w:t xml:space="preserve"> z </w:t>
            </w:r>
            <w:r w:rsidRPr="008B3AC1">
              <w:rPr>
                <w:rFonts w:cs="Arial"/>
                <w:szCs w:val="20"/>
              </w:rPr>
              <w:fldChar w:fldCharType="begin"/>
            </w:r>
            <w:r w:rsidRPr="008B3AC1">
              <w:rPr>
                <w:rFonts w:cs="Arial"/>
                <w:szCs w:val="20"/>
              </w:rPr>
              <w:instrText>NUMPAGES</w:instrText>
            </w:r>
            <w:r w:rsidRPr="008B3AC1">
              <w:rPr>
                <w:rFonts w:cs="Arial"/>
                <w:szCs w:val="20"/>
              </w:rPr>
              <w:fldChar w:fldCharType="separate"/>
            </w:r>
            <w:r w:rsidR="00FC5504">
              <w:rPr>
                <w:rFonts w:cs="Arial"/>
                <w:noProof/>
                <w:szCs w:val="20"/>
              </w:rPr>
              <w:t>16</w:t>
            </w:r>
            <w:r w:rsidRPr="008B3AC1">
              <w:rPr>
                <w:rFonts w:cs="Arial"/>
                <w:szCs w:val="20"/>
              </w:rPr>
              <w:fldChar w:fldCharType="end"/>
            </w:r>
          </w:p>
        </w:sdtContent>
      </w:sdt>
    </w:sdtContent>
  </w:sdt>
  <w:p w14:paraId="779A99E3" w14:textId="77777777" w:rsidR="0089790E" w:rsidRDefault="00897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63BB" w14:textId="77777777" w:rsidR="00CC76CF" w:rsidRDefault="00CC76CF" w:rsidP="009C26A8">
      <w:r>
        <w:separator/>
      </w:r>
    </w:p>
  </w:footnote>
  <w:footnote w:type="continuationSeparator" w:id="0">
    <w:p w14:paraId="3C80A02F" w14:textId="77777777" w:rsidR="00CC76CF" w:rsidRDefault="00CC76CF" w:rsidP="009C26A8">
      <w:r>
        <w:continuationSeparator/>
      </w:r>
    </w:p>
  </w:footnote>
  <w:footnote w:type="continuationNotice" w:id="1">
    <w:p w14:paraId="3D9B8874" w14:textId="77777777" w:rsidR="00CC76CF" w:rsidRDefault="00CC76CF"/>
  </w:footnote>
  <w:footnote w:id="2">
    <w:p w14:paraId="05944DF3" w14:textId="3F690264" w:rsidR="006368B9" w:rsidRDefault="006368B9" w:rsidP="4C9D1B78">
      <w:pPr>
        <w:pStyle w:val="Textpoznpodarou"/>
        <w:ind w:left="284" w:hanging="284"/>
      </w:pPr>
      <w:r>
        <w:rPr>
          <w:rStyle w:val="Znakapoznpodarou"/>
        </w:rPr>
        <w:footnoteRef/>
      </w:r>
      <w:r w:rsidRPr="0064687A">
        <w:rPr>
          <w:vertAlign w:val="superscript"/>
        </w:rPr>
        <w:t>)</w:t>
      </w:r>
      <w:r>
        <w:tab/>
      </w:r>
      <w:r w:rsidRPr="0064687A">
        <w:rPr>
          <w:sz w:val="16"/>
          <w:szCs w:val="16"/>
        </w:rPr>
        <w:t>Podrobněji viz Metody řízení ICT veřejné správy ČR</w:t>
      </w:r>
      <w:r w:rsidR="00760E89">
        <w:rPr>
          <w:sz w:val="16"/>
          <w:szCs w:val="16"/>
        </w:rPr>
        <w:t>.</w:t>
      </w:r>
    </w:p>
  </w:footnote>
  <w:footnote w:id="3">
    <w:p w14:paraId="2110A3A2" w14:textId="07515BAC" w:rsidR="0089790E" w:rsidRDefault="0089790E" w:rsidP="00413C43">
      <w:pPr>
        <w:pStyle w:val="Textpoznpodarou"/>
        <w:ind w:left="284" w:hanging="284"/>
      </w:pPr>
      <w:r>
        <w:rPr>
          <w:rStyle w:val="Znakapoznpodarou"/>
        </w:rPr>
        <w:footnoteRef/>
      </w:r>
      <w:r w:rsidRPr="00413C43">
        <w:rPr>
          <w:vertAlign w:val="superscript"/>
        </w:rPr>
        <w:t>)</w:t>
      </w:r>
      <w:r>
        <w:tab/>
      </w:r>
      <w:r w:rsidRPr="08AB70BE">
        <w:rPr>
          <w:rFonts w:eastAsia="Arial" w:cs="Arial"/>
          <w:sz w:val="16"/>
          <w:szCs w:val="16"/>
        </w:rPr>
        <w:t>Uživatelská role</w:t>
      </w:r>
      <w:r>
        <w:rPr>
          <w:sz w:val="16"/>
          <w:szCs w:val="16"/>
        </w:rPr>
        <w:t xml:space="preserve"> opravňující pouze z evidence publikovat v ní obsažená data, tj. není oprávněna je měnit.</w:t>
      </w:r>
      <w:r>
        <w:t xml:space="preserve"> </w:t>
      </w:r>
    </w:p>
  </w:footnote>
  <w:footnote w:id="4">
    <w:p w14:paraId="5302BCA3" w14:textId="428387F6" w:rsidR="0089790E" w:rsidRPr="001665B6" w:rsidRDefault="0089790E">
      <w:pPr>
        <w:widowControl w:val="0"/>
        <w:autoSpaceDE w:val="0"/>
        <w:autoSpaceDN w:val="0"/>
        <w:adjustRightInd w:val="0"/>
        <w:ind w:left="284" w:hanging="284"/>
        <w:rPr>
          <w:rFonts w:eastAsia="Arial" w:cs="Arial"/>
          <w:sz w:val="16"/>
          <w:szCs w:val="16"/>
        </w:rPr>
      </w:pPr>
      <w:r w:rsidRPr="08AB70BE">
        <w:rPr>
          <w:rStyle w:val="Znakapoznpodarou"/>
          <w:rFonts w:eastAsia="Arial" w:cs="Arial"/>
        </w:rPr>
        <w:footnoteRef/>
      </w:r>
      <w:r w:rsidRPr="08AB70BE">
        <w:rPr>
          <w:rFonts w:eastAsia="Arial" w:cs="Arial"/>
          <w:vertAlign w:val="superscript"/>
        </w:rPr>
        <w:t>)</w:t>
      </w:r>
      <w:r>
        <w:rPr>
          <w:rFonts w:cs="Arial"/>
        </w:rPr>
        <w:tab/>
      </w:r>
      <w:r w:rsidRPr="08AB70BE">
        <w:rPr>
          <w:rFonts w:eastAsia="Arial" w:cs="Arial"/>
          <w:sz w:val="16"/>
          <w:szCs w:val="16"/>
        </w:rPr>
        <w:t xml:space="preserve">Tj. zejména „čistě“ </w:t>
      </w:r>
      <w:r w:rsidR="00636518">
        <w:rPr>
          <w:rFonts w:eastAsia="Arial" w:cs="Arial"/>
          <w:sz w:val="16"/>
          <w:szCs w:val="16"/>
        </w:rPr>
        <w:t xml:space="preserve">osobní </w:t>
      </w:r>
      <w:r w:rsidRPr="08AB70BE">
        <w:rPr>
          <w:rFonts w:eastAsia="Arial" w:cs="Arial"/>
          <w:sz w:val="16"/>
          <w:szCs w:val="16"/>
        </w:rPr>
        <w:t>ICT</w:t>
      </w:r>
      <w:r w:rsidR="00636518">
        <w:rPr>
          <w:rFonts w:eastAsia="Arial" w:cs="Arial"/>
          <w:sz w:val="16"/>
          <w:szCs w:val="16"/>
        </w:rPr>
        <w:t>-</w:t>
      </w:r>
      <w:r w:rsidRPr="08AB70BE">
        <w:rPr>
          <w:rFonts w:eastAsia="Arial" w:cs="Arial"/>
          <w:sz w:val="16"/>
          <w:szCs w:val="16"/>
        </w:rPr>
        <w:t>zařízení,</w:t>
      </w:r>
      <w:r w:rsidR="008C5DC3">
        <w:rPr>
          <w:rFonts w:eastAsia="Arial" w:cs="Arial"/>
          <w:sz w:val="16"/>
          <w:szCs w:val="16"/>
        </w:rPr>
        <w:t xml:space="preserve"> </w:t>
      </w:r>
      <w:r w:rsidRPr="08AB70BE">
        <w:rPr>
          <w:rFonts w:eastAsia="Arial" w:cs="Arial"/>
          <w:sz w:val="16"/>
          <w:szCs w:val="16"/>
        </w:rPr>
        <w:t>osobní počítače stacionární, osobní mobilní zařízení, chytré telefony, osobní periferie, jako např.: tiskárny, skenery, multifunkční zařízení, paměťové periferie (např.: čtečky paměťových karet), ale i historicky „ne</w:t>
      </w:r>
      <w:r w:rsidR="00DB6F36">
        <w:rPr>
          <w:rFonts w:eastAsia="Arial" w:cs="Arial"/>
          <w:sz w:val="16"/>
          <w:szCs w:val="16"/>
        </w:rPr>
        <w:t>-</w:t>
      </w:r>
      <w:r w:rsidRPr="08AB70BE">
        <w:rPr>
          <w:rFonts w:eastAsia="Arial" w:cs="Arial"/>
          <w:sz w:val="16"/>
          <w:szCs w:val="16"/>
        </w:rPr>
        <w:t>ICT“ zařízení, např.: fotoaparáty a kamery, GPS navigace, chytré televizory, digitální mikroskopy atd.,</w:t>
      </w:r>
    </w:p>
  </w:footnote>
  <w:footnote w:id="5">
    <w:p w14:paraId="57F789AF" w14:textId="00A5F8A5" w:rsidR="0089790E" w:rsidRDefault="0089790E">
      <w:pPr>
        <w:pStyle w:val="Textpoznpodarou"/>
        <w:ind w:left="284" w:hanging="284"/>
        <w:rPr>
          <w:rFonts w:eastAsia="Arial" w:cs="Arial"/>
          <w:sz w:val="16"/>
          <w:szCs w:val="16"/>
        </w:rPr>
      </w:pPr>
      <w:r>
        <w:rPr>
          <w:rStyle w:val="Znakapoznpodarou"/>
        </w:rPr>
        <w:footnoteRef/>
      </w:r>
      <w:r w:rsidRPr="00F74CC1">
        <w:rPr>
          <w:vertAlign w:val="superscript"/>
        </w:rPr>
        <w:t>)</w:t>
      </w:r>
      <w:r>
        <w:rPr>
          <w:vertAlign w:val="superscript"/>
        </w:rPr>
        <w:tab/>
      </w:r>
      <w:r w:rsidRPr="08AB70BE">
        <w:rPr>
          <w:rFonts w:eastAsia="Arial" w:cs="Arial"/>
          <w:sz w:val="16"/>
          <w:szCs w:val="16"/>
        </w:rPr>
        <w:t xml:space="preserve">Zejména u větších organizací je třeba tuto působnost </w:t>
      </w:r>
      <w:r w:rsidR="002C12D2" w:rsidRPr="08AB70BE">
        <w:rPr>
          <w:rFonts w:eastAsia="Arial" w:cs="Arial"/>
          <w:sz w:val="16"/>
          <w:szCs w:val="16"/>
        </w:rPr>
        <w:t>j</w:t>
      </w:r>
      <w:r w:rsidR="002C12D2">
        <w:rPr>
          <w:rFonts w:eastAsia="Arial" w:cs="Arial"/>
          <w:sz w:val="16"/>
          <w:szCs w:val="16"/>
        </w:rPr>
        <w:t>ednoznačně</w:t>
      </w:r>
      <w:r w:rsidR="002C12D2" w:rsidRPr="08AB70BE">
        <w:rPr>
          <w:rFonts w:eastAsia="Arial" w:cs="Arial"/>
          <w:sz w:val="16"/>
          <w:szCs w:val="16"/>
        </w:rPr>
        <w:t xml:space="preserve"> </w:t>
      </w:r>
      <w:r w:rsidRPr="08AB70BE">
        <w:rPr>
          <w:rFonts w:eastAsia="Arial" w:cs="Arial"/>
          <w:sz w:val="16"/>
          <w:szCs w:val="16"/>
        </w:rPr>
        <w:t xml:space="preserve">organizačně vymezit, aby </w:t>
      </w:r>
      <w:r w:rsidR="002C12D2">
        <w:rPr>
          <w:rFonts w:eastAsia="Arial" w:cs="Arial"/>
          <w:sz w:val="16"/>
          <w:szCs w:val="16"/>
        </w:rPr>
        <w:t xml:space="preserve">byl </w:t>
      </w:r>
      <w:r w:rsidRPr="08AB70BE">
        <w:rPr>
          <w:rFonts w:eastAsia="Arial" w:cs="Arial"/>
          <w:sz w:val="16"/>
          <w:szCs w:val="16"/>
        </w:rPr>
        <w:t>každý uživatel IT</w:t>
      </w:r>
      <w:r w:rsidR="003522AA">
        <w:rPr>
          <w:rFonts w:eastAsia="Arial" w:cs="Arial"/>
          <w:sz w:val="16"/>
          <w:szCs w:val="16"/>
        </w:rPr>
        <w:t>-</w:t>
      </w:r>
      <w:r w:rsidRPr="08AB70BE">
        <w:rPr>
          <w:rFonts w:eastAsia="Arial" w:cs="Arial"/>
          <w:sz w:val="16"/>
          <w:szCs w:val="16"/>
        </w:rPr>
        <w:t xml:space="preserve">zařízení </w:t>
      </w:r>
      <w:r w:rsidR="002C12D2">
        <w:rPr>
          <w:rFonts w:eastAsia="Arial" w:cs="Arial"/>
          <w:sz w:val="16"/>
          <w:szCs w:val="16"/>
        </w:rPr>
        <w:t>prokazatelně</w:t>
      </w:r>
      <w:r w:rsidR="002C12D2" w:rsidRPr="08AB70BE">
        <w:rPr>
          <w:rFonts w:eastAsia="Arial" w:cs="Arial"/>
          <w:sz w:val="16"/>
          <w:szCs w:val="16"/>
        </w:rPr>
        <w:t xml:space="preserve"> </w:t>
      </w:r>
      <w:r w:rsidRPr="08AB70BE">
        <w:rPr>
          <w:rFonts w:eastAsia="Arial" w:cs="Arial"/>
          <w:sz w:val="16"/>
          <w:szCs w:val="16"/>
        </w:rPr>
        <w:t>věděl, na koho se v případě potřeby obrátit.</w:t>
      </w:r>
    </w:p>
    <w:p w14:paraId="40DA39F4" w14:textId="16935F55" w:rsidR="0089790E" w:rsidRDefault="0089790E" w:rsidP="00F74CC1">
      <w:pPr>
        <w:pStyle w:val="Textpoznpodarou"/>
        <w:ind w:left="284" w:hanging="284"/>
      </w:pPr>
      <w:r>
        <w:rPr>
          <w:rFonts w:eastAsia="Arial" w:cs="Arial"/>
          <w:sz w:val="16"/>
          <w:szCs w:val="16"/>
        </w:rPr>
        <w:tab/>
      </w:r>
      <w:r w:rsidRPr="08AB70BE">
        <w:rPr>
          <w:rFonts w:eastAsia="Arial" w:cs="Arial"/>
          <w:sz w:val="16"/>
          <w:szCs w:val="16"/>
        </w:rPr>
        <w:t xml:space="preserve">Pokud je nezbytné, aby si kdokoliv sám instaloval </w:t>
      </w:r>
      <w:r w:rsidR="005F6BE8">
        <w:rPr>
          <w:rFonts w:eastAsia="Arial" w:cs="Arial"/>
          <w:sz w:val="16"/>
          <w:szCs w:val="16"/>
        </w:rPr>
        <w:t xml:space="preserve">jakékoliv programové prostředky </w:t>
      </w:r>
      <w:r w:rsidRPr="08AB70BE">
        <w:rPr>
          <w:rFonts w:eastAsia="Arial" w:cs="Arial"/>
          <w:sz w:val="16"/>
          <w:szCs w:val="16"/>
        </w:rPr>
        <w:t xml:space="preserve">na jemu přidělené zařízení v majetku povinného subjektu, musí být </w:t>
      </w:r>
      <w:r w:rsidR="009770EB">
        <w:rPr>
          <w:rFonts w:eastAsia="Arial" w:cs="Arial"/>
          <w:sz w:val="16"/>
          <w:szCs w:val="16"/>
        </w:rPr>
        <w:t xml:space="preserve">tato osoba </w:t>
      </w:r>
      <w:r w:rsidRPr="08AB70BE">
        <w:rPr>
          <w:rFonts w:eastAsia="Arial" w:cs="Arial"/>
          <w:sz w:val="16"/>
          <w:szCs w:val="16"/>
        </w:rPr>
        <w:t>proškolen</w:t>
      </w:r>
      <w:r w:rsidR="009770EB">
        <w:rPr>
          <w:rFonts w:eastAsia="Arial" w:cs="Arial"/>
          <w:sz w:val="16"/>
          <w:szCs w:val="16"/>
        </w:rPr>
        <w:t>a</w:t>
      </w:r>
      <w:r w:rsidRPr="08AB70BE">
        <w:rPr>
          <w:rFonts w:eastAsia="Arial" w:cs="Arial"/>
          <w:sz w:val="16"/>
          <w:szCs w:val="16"/>
        </w:rPr>
        <w:t xml:space="preserve"> a </w:t>
      </w:r>
      <w:r w:rsidR="009770EB">
        <w:rPr>
          <w:rFonts w:eastAsia="Arial" w:cs="Arial"/>
          <w:sz w:val="16"/>
          <w:szCs w:val="16"/>
        </w:rPr>
        <w:t xml:space="preserve">po tomto proškolení </w:t>
      </w:r>
      <w:r w:rsidRPr="08AB70BE">
        <w:rPr>
          <w:rFonts w:eastAsia="Arial" w:cs="Arial"/>
          <w:sz w:val="16"/>
          <w:szCs w:val="16"/>
        </w:rPr>
        <w:t>podepsat odpovědnost</w:t>
      </w:r>
      <w:r w:rsidR="009D7AFF">
        <w:rPr>
          <w:rFonts w:eastAsia="Arial" w:cs="Arial"/>
          <w:sz w:val="16"/>
          <w:szCs w:val="16"/>
        </w:rPr>
        <w:t xml:space="preserve"> za takovéto úkony.</w:t>
      </w:r>
    </w:p>
  </w:footnote>
  <w:footnote w:id="6">
    <w:p w14:paraId="59D74EFC" w14:textId="09B3CBDE" w:rsidR="0089790E" w:rsidRPr="002715CC" w:rsidRDefault="0089790E" w:rsidP="00404911">
      <w:pPr>
        <w:pStyle w:val="Textpoznpodarou"/>
        <w:spacing w:before="60"/>
        <w:ind w:left="284" w:hanging="284"/>
        <w:rPr>
          <w:rFonts w:eastAsia="Arial" w:cs="Arial"/>
        </w:rPr>
      </w:pPr>
      <w:r w:rsidRPr="08AB70BE">
        <w:rPr>
          <w:rStyle w:val="Znakapoznpodarou"/>
          <w:rFonts w:eastAsia="Arial" w:cs="Arial"/>
        </w:rPr>
        <w:footnoteRef/>
      </w:r>
      <w:r w:rsidRPr="08AB70BE">
        <w:rPr>
          <w:rFonts w:eastAsia="Arial" w:cs="Arial"/>
          <w:vertAlign w:val="superscript"/>
        </w:rPr>
        <w:t>)</w:t>
      </w:r>
      <w:r>
        <w:rPr>
          <w:rFonts w:cs="Arial"/>
        </w:rPr>
        <w:tab/>
      </w:r>
      <w:r w:rsidRPr="08AB70BE">
        <w:rPr>
          <w:rFonts w:eastAsia="Arial" w:cs="Arial"/>
          <w:sz w:val="16"/>
          <w:szCs w:val="16"/>
        </w:rPr>
        <w:t>Např. § 55 odst. 4 vyhlášky č. 410/2009 Sb.</w:t>
      </w:r>
    </w:p>
  </w:footnote>
  <w:footnote w:id="7">
    <w:p w14:paraId="33FE0C43" w14:textId="51A0B64D" w:rsidR="0089790E" w:rsidRPr="002715CC" w:rsidRDefault="0089790E" w:rsidP="00404911">
      <w:pPr>
        <w:pStyle w:val="Textpoznpodarou"/>
        <w:spacing w:before="60"/>
        <w:ind w:left="284" w:hanging="284"/>
        <w:rPr>
          <w:rFonts w:eastAsia="Arial" w:cs="Arial"/>
          <w:sz w:val="16"/>
          <w:szCs w:val="16"/>
        </w:rPr>
      </w:pPr>
      <w:r w:rsidRPr="7A7D6902">
        <w:rPr>
          <w:rStyle w:val="Znakapoznpodarou"/>
          <w:rFonts w:eastAsia="Arial" w:cs="Arial"/>
        </w:rPr>
        <w:footnoteRef/>
      </w:r>
      <w:r w:rsidRPr="7A7D6902">
        <w:rPr>
          <w:rFonts w:eastAsia="Arial" w:cs="Arial"/>
          <w:vertAlign w:val="superscript"/>
        </w:rPr>
        <w:t>)</w:t>
      </w:r>
      <w:r>
        <w:rPr>
          <w:rFonts w:cs="Arial"/>
        </w:rPr>
        <w:tab/>
      </w:r>
      <w:r w:rsidRPr="7A7D6902">
        <w:rPr>
          <w:rFonts w:eastAsia="Arial" w:cs="Arial"/>
          <w:sz w:val="16"/>
          <w:szCs w:val="16"/>
        </w:rPr>
        <w:t>Aktuálně 60 tis. pro nehmotný majetek a 40 tis. pro hmotný majetek.</w:t>
      </w:r>
    </w:p>
  </w:footnote>
  <w:footnote w:id="8">
    <w:p w14:paraId="342943B4" w14:textId="1D7E79B9" w:rsidR="0089790E" w:rsidRPr="00F73BEF" w:rsidRDefault="0089790E" w:rsidP="002715CC">
      <w:pPr>
        <w:pStyle w:val="Textpoznpodarou"/>
        <w:spacing w:before="60"/>
        <w:ind w:left="284" w:hanging="284"/>
        <w:rPr>
          <w:rFonts w:ascii="Times New Roman" w:eastAsia="Times New Roman" w:hAnsi="Times New Roman" w:cs="Times New Roman"/>
        </w:rPr>
      </w:pPr>
      <w:r w:rsidRPr="7A7D6902">
        <w:rPr>
          <w:rStyle w:val="Znakapoznpodarou"/>
          <w:rFonts w:eastAsia="Arial" w:cs="Arial"/>
        </w:rPr>
        <w:footnoteRef/>
      </w:r>
      <w:r w:rsidRPr="7A7D6902">
        <w:rPr>
          <w:rFonts w:eastAsia="Arial" w:cs="Arial"/>
          <w:vertAlign w:val="superscript"/>
        </w:rPr>
        <w:t>)</w:t>
      </w:r>
      <w:r>
        <w:rPr>
          <w:rFonts w:cs="Arial"/>
        </w:rPr>
        <w:tab/>
      </w:r>
      <w:r w:rsidRPr="7A7D6902">
        <w:rPr>
          <w:rFonts w:eastAsia="Arial" w:cs="Arial"/>
          <w:sz w:val="16"/>
          <w:szCs w:val="16"/>
        </w:rPr>
        <w:t>Např. § 11 odst. 2 vyhlášky č. 410/2009 Sb.</w:t>
      </w:r>
    </w:p>
  </w:footnote>
  <w:footnote w:id="9">
    <w:p w14:paraId="2E17104E" w14:textId="4F9F9B47" w:rsidR="0089790E" w:rsidRPr="00F73BEF" w:rsidRDefault="0089790E" w:rsidP="00B23264">
      <w:pPr>
        <w:pStyle w:val="Textpoznpodarou"/>
        <w:spacing w:before="60"/>
        <w:ind w:left="284" w:hanging="284"/>
        <w:rPr>
          <w:rFonts w:eastAsia="Arial" w:cs="Arial"/>
        </w:rPr>
      </w:pPr>
      <w:r w:rsidRPr="7A7D6902">
        <w:rPr>
          <w:rStyle w:val="Znakapoznpodarou"/>
          <w:rFonts w:eastAsia="Arial" w:cs="Arial"/>
        </w:rPr>
        <w:footnoteRef/>
      </w:r>
      <w:r w:rsidRPr="7A7D6902">
        <w:rPr>
          <w:rFonts w:eastAsia="Arial" w:cs="Arial"/>
          <w:vertAlign w:val="superscript"/>
        </w:rPr>
        <w:t>)</w:t>
      </w:r>
      <w:r>
        <w:rPr>
          <w:rFonts w:cs="Arial"/>
          <w:vertAlign w:val="superscript"/>
        </w:rPr>
        <w:tab/>
      </w:r>
      <w:r w:rsidRPr="7A7D6902">
        <w:rPr>
          <w:rFonts w:eastAsia="Arial" w:cs="Arial"/>
          <w:sz w:val="16"/>
          <w:szCs w:val="16"/>
        </w:rPr>
        <w:t>Např. § 11 odst. 1 vyhlášky č. 410/2009 Sb.</w:t>
      </w:r>
    </w:p>
  </w:footnote>
  <w:footnote w:id="10">
    <w:p w14:paraId="45D957DA" w14:textId="3914DC11" w:rsidR="0089790E" w:rsidRPr="00F73BEF" w:rsidRDefault="0089790E" w:rsidP="00B23264">
      <w:pPr>
        <w:pStyle w:val="Textpoznpodarou"/>
        <w:spacing w:before="60"/>
        <w:ind w:left="284" w:hanging="284"/>
        <w:rPr>
          <w:rFonts w:eastAsia="Arial" w:cs="Arial"/>
        </w:rPr>
      </w:pPr>
      <w:r w:rsidRPr="7A7D6902">
        <w:rPr>
          <w:rStyle w:val="Znakapoznpodarou"/>
          <w:rFonts w:eastAsia="Arial" w:cs="Arial"/>
        </w:rPr>
        <w:footnoteRef/>
      </w:r>
      <w:r w:rsidRPr="7A7D6902">
        <w:rPr>
          <w:rFonts w:eastAsia="Arial" w:cs="Arial"/>
          <w:vertAlign w:val="superscript"/>
        </w:rPr>
        <w:t>)</w:t>
      </w:r>
      <w:r>
        <w:rPr>
          <w:rFonts w:cs="Arial"/>
          <w:vertAlign w:val="superscript"/>
        </w:rPr>
        <w:tab/>
      </w:r>
      <w:r w:rsidRPr="7A7D6902">
        <w:rPr>
          <w:rFonts w:eastAsia="Arial" w:cs="Arial"/>
          <w:sz w:val="16"/>
          <w:szCs w:val="16"/>
        </w:rPr>
        <w:t>Např. § 55 odst. 1 a 2 vyhlášky č. 410/2009 Sb.</w:t>
      </w:r>
    </w:p>
  </w:footnote>
  <w:footnote w:id="11">
    <w:p w14:paraId="3E0C2607" w14:textId="704B59E1" w:rsidR="0089790E" w:rsidRPr="00F73BEF" w:rsidRDefault="0089790E" w:rsidP="002715CC">
      <w:pPr>
        <w:pStyle w:val="Textpoznpodarou"/>
        <w:spacing w:before="60"/>
        <w:ind w:left="284" w:hanging="284"/>
        <w:rPr>
          <w:rFonts w:ascii="Times New Roman" w:eastAsia="Times New Roman" w:hAnsi="Times New Roman" w:cs="Times New Roman"/>
        </w:rPr>
      </w:pPr>
      <w:r w:rsidRPr="7A7D6902">
        <w:rPr>
          <w:rStyle w:val="Znakapoznpodarou"/>
          <w:rFonts w:eastAsia="Arial" w:cs="Arial"/>
        </w:rPr>
        <w:footnoteRef/>
      </w:r>
      <w:r w:rsidRPr="7A7D6902">
        <w:rPr>
          <w:rFonts w:eastAsia="Arial" w:cs="Arial"/>
          <w:vertAlign w:val="superscript"/>
        </w:rPr>
        <w:t>)</w:t>
      </w:r>
      <w:r>
        <w:rPr>
          <w:rFonts w:cs="Arial"/>
          <w:vertAlign w:val="superscript"/>
        </w:rPr>
        <w:tab/>
      </w:r>
      <w:r w:rsidRPr="7A7D6902">
        <w:rPr>
          <w:rFonts w:eastAsia="Arial" w:cs="Arial"/>
          <w:sz w:val="16"/>
          <w:szCs w:val="16"/>
        </w:rPr>
        <w:t>§ 11 odst. 8 vyhlášky č. 410/2009 Sb.</w:t>
      </w:r>
    </w:p>
  </w:footnote>
  <w:footnote w:id="12">
    <w:p w14:paraId="731BC098" w14:textId="2EBD0F3B" w:rsidR="0089790E" w:rsidRPr="00F73BEF" w:rsidRDefault="0089790E" w:rsidP="00404911">
      <w:pPr>
        <w:pStyle w:val="Textpoznpodarou"/>
        <w:spacing w:before="60"/>
        <w:ind w:left="284" w:hanging="284"/>
        <w:rPr>
          <w:rFonts w:eastAsia="Arial" w:cs="Arial"/>
        </w:rPr>
      </w:pPr>
      <w:r w:rsidRPr="7A7D6902">
        <w:rPr>
          <w:rStyle w:val="Znakapoznpodarou"/>
          <w:rFonts w:eastAsia="Arial" w:cs="Arial"/>
        </w:rPr>
        <w:footnoteRef/>
      </w:r>
      <w:r w:rsidRPr="7A7D6902">
        <w:rPr>
          <w:rFonts w:eastAsia="Arial" w:cs="Arial"/>
          <w:vertAlign w:val="superscript"/>
        </w:rPr>
        <w:t>)</w:t>
      </w:r>
      <w:r>
        <w:rPr>
          <w:rFonts w:cs="Arial"/>
        </w:rPr>
        <w:tab/>
      </w:r>
      <w:r w:rsidRPr="7A7D6902">
        <w:rPr>
          <w:rFonts w:eastAsia="Arial" w:cs="Arial"/>
          <w:sz w:val="16"/>
          <w:szCs w:val="16"/>
        </w:rPr>
        <w:t xml:space="preserve">Sdílení dobré praxe | Metodická podpora | Ministerstvo financí ČR. Ministerstvo financí ČR [online]. Copyright © 2005 [cit. 19.11.2020]. Dostupné z: </w:t>
      </w:r>
      <w:hyperlink r:id="rId1" w:history="1">
        <w:r w:rsidRPr="7A7D6902">
          <w:rPr>
            <w:rStyle w:val="Hypertextovodkaz"/>
            <w:rFonts w:eastAsia="Arial" w:cs="Arial"/>
            <w:sz w:val="16"/>
            <w:szCs w:val="16"/>
          </w:rPr>
          <w:t>https:</w:t>
        </w:r>
        <w:r w:rsidR="002C3081">
          <w:rPr>
            <w:rStyle w:val="Hypertextovodkaz"/>
            <w:rFonts w:eastAsia="Arial" w:cs="Arial"/>
            <w:sz w:val="16"/>
            <w:szCs w:val="16"/>
          </w:rPr>
          <w:t>/</w:t>
        </w:r>
        <w:r w:rsidRPr="7A7D6902">
          <w:rPr>
            <w:rStyle w:val="Hypertextovodkaz"/>
            <w:rFonts w:eastAsia="Arial" w:cs="Arial"/>
            <w:sz w:val="16"/>
            <w:szCs w:val="16"/>
          </w:rPr>
          <w:t>www.mfcr.cz/cs/verejny-sektor/ucetnictvi-a-ucetnictvi-statu/ucetni-reforma-verejnych-financi-ucetnic/metodicka-podpora/sdileni-dobre-praxe</w:t>
        </w:r>
      </w:hyperlink>
      <w:r w:rsidRPr="7A7D6902">
        <w:rPr>
          <w:rFonts w:eastAsia="Arial" w:cs="Arial"/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268"/>
    <w:multiLevelType w:val="multilevel"/>
    <w:tmpl w:val="D79A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D0D40"/>
    <w:multiLevelType w:val="hybridMultilevel"/>
    <w:tmpl w:val="E3445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F5FDE"/>
    <w:multiLevelType w:val="hybridMultilevel"/>
    <w:tmpl w:val="19D42C0A"/>
    <w:lvl w:ilvl="0" w:tplc="13F61B50">
      <w:start w:val="1"/>
      <w:numFmt w:val="decimal"/>
      <w:lvlText w:val="%1/"/>
      <w:lvlJc w:val="left"/>
      <w:pPr>
        <w:ind w:left="806" w:hanging="360"/>
      </w:pPr>
      <w:rPr>
        <w:rFonts w:ascii="Arial" w:hAnsi="Arial" w:cs="Arial" w:hint="default"/>
        <w:b w:val="0"/>
        <w:i w:val="0"/>
        <w:w w:val="99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7A21"/>
    <w:multiLevelType w:val="hybridMultilevel"/>
    <w:tmpl w:val="F60A8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C7CDD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2EEF"/>
    <w:multiLevelType w:val="hybridMultilevel"/>
    <w:tmpl w:val="6C662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33A1C"/>
    <w:multiLevelType w:val="hybridMultilevel"/>
    <w:tmpl w:val="29702B8E"/>
    <w:lvl w:ilvl="0" w:tplc="620E2EEA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u w:color="00006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17985"/>
    <w:multiLevelType w:val="hybridMultilevel"/>
    <w:tmpl w:val="8732245C"/>
    <w:lvl w:ilvl="0" w:tplc="8A4885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90D9E"/>
    <w:multiLevelType w:val="hybridMultilevel"/>
    <w:tmpl w:val="1F9E7550"/>
    <w:lvl w:ilvl="0" w:tplc="A2E83E36">
      <w:start w:val="1"/>
      <w:numFmt w:val="decimal"/>
      <w:lvlText w:val="%1/"/>
      <w:lvlJc w:val="left"/>
      <w:pPr>
        <w:ind w:left="806" w:hanging="360"/>
      </w:pPr>
      <w:rPr>
        <w:rFonts w:ascii="Arial" w:hAnsi="Arial" w:cs="Arial" w:hint="default"/>
        <w:b w:val="0"/>
        <w:i w:val="0"/>
        <w:w w:val="99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02E3D"/>
    <w:multiLevelType w:val="hybridMultilevel"/>
    <w:tmpl w:val="3BC2D56C"/>
    <w:lvl w:ilvl="0" w:tplc="6CAC754C">
      <w:start w:val="1"/>
      <w:numFmt w:val="bullet"/>
      <w:lvlText w:val="­"/>
      <w:lvlJc w:val="left"/>
      <w:pPr>
        <w:ind w:left="278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45" w:hanging="360"/>
      </w:pPr>
      <w:rPr>
        <w:rFonts w:ascii="Wingdings" w:hAnsi="Wingdings" w:hint="default"/>
      </w:rPr>
    </w:lvl>
  </w:abstractNum>
  <w:abstractNum w:abstractNumId="9" w15:restartNumberingAfterBreak="0">
    <w:nsid w:val="20E40ACD"/>
    <w:multiLevelType w:val="hybridMultilevel"/>
    <w:tmpl w:val="8E5E3250"/>
    <w:lvl w:ilvl="0" w:tplc="EC7CDD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5458C"/>
    <w:multiLevelType w:val="hybridMultilevel"/>
    <w:tmpl w:val="AE7E978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7733E"/>
    <w:multiLevelType w:val="hybridMultilevel"/>
    <w:tmpl w:val="5526F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32AC6"/>
    <w:multiLevelType w:val="hybridMultilevel"/>
    <w:tmpl w:val="50DC9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4A7F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07166"/>
    <w:multiLevelType w:val="hybridMultilevel"/>
    <w:tmpl w:val="639A7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118FE"/>
    <w:multiLevelType w:val="hybridMultilevel"/>
    <w:tmpl w:val="DCD6A098"/>
    <w:lvl w:ilvl="0" w:tplc="E930743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w w:val="99"/>
        <w:sz w:val="20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F060C"/>
    <w:multiLevelType w:val="multilevel"/>
    <w:tmpl w:val="74B48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31B225E7"/>
    <w:multiLevelType w:val="multilevel"/>
    <w:tmpl w:val="A546E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1D57F25"/>
    <w:multiLevelType w:val="hybridMultilevel"/>
    <w:tmpl w:val="0510B47C"/>
    <w:lvl w:ilvl="0" w:tplc="20D4A89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56235AC"/>
    <w:multiLevelType w:val="hybridMultilevel"/>
    <w:tmpl w:val="57443110"/>
    <w:lvl w:ilvl="0" w:tplc="EC7CDD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B7869"/>
    <w:multiLevelType w:val="hybridMultilevel"/>
    <w:tmpl w:val="33CED074"/>
    <w:lvl w:ilvl="0" w:tplc="4BC65B78">
      <w:start w:val="1"/>
      <w:numFmt w:val="decimal"/>
      <w:lvlText w:val="%1/"/>
      <w:lvlJc w:val="left"/>
      <w:pPr>
        <w:ind w:left="806" w:hanging="360"/>
      </w:pPr>
      <w:rPr>
        <w:rFonts w:ascii="Arial" w:hAnsi="Arial" w:cs="Arial" w:hint="default"/>
        <w:b w:val="0"/>
        <w:i w:val="0"/>
        <w:w w:val="99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41EB7"/>
    <w:multiLevelType w:val="hybridMultilevel"/>
    <w:tmpl w:val="C0889C76"/>
    <w:lvl w:ilvl="0" w:tplc="662615B6">
      <w:start w:val="1"/>
      <w:numFmt w:val="decimal"/>
      <w:lvlText w:val="%1/"/>
      <w:lvlJc w:val="left"/>
      <w:pPr>
        <w:ind w:left="806" w:hanging="360"/>
      </w:pPr>
      <w:rPr>
        <w:rFonts w:ascii="Arial" w:hAnsi="Arial" w:cs="Arial" w:hint="default"/>
        <w:b w:val="0"/>
        <w:i w:val="0"/>
        <w:w w:val="99"/>
        <w:sz w:val="20"/>
        <w:szCs w:val="24"/>
      </w:rPr>
    </w:lvl>
    <w:lvl w:ilvl="1" w:tplc="1C4254A6">
      <w:start w:val="1"/>
      <w:numFmt w:val="lowerLetter"/>
      <w:lvlText w:val="%2)"/>
      <w:lvlJc w:val="left"/>
      <w:pPr>
        <w:ind w:left="1526" w:hanging="360"/>
      </w:pPr>
      <w:rPr>
        <w:rFonts w:ascii="Arial" w:hAnsi="Arial" w:cs="Arial" w:hint="default"/>
        <w:b w:val="0"/>
        <w:i w:val="0"/>
        <w:w w:val="99"/>
        <w:sz w:val="20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246" w:hanging="180"/>
      </w:pPr>
    </w:lvl>
    <w:lvl w:ilvl="3" w:tplc="0405000F" w:tentative="1">
      <w:start w:val="1"/>
      <w:numFmt w:val="decimal"/>
      <w:lvlText w:val="%4."/>
      <w:lvlJc w:val="left"/>
      <w:pPr>
        <w:ind w:left="2966" w:hanging="360"/>
      </w:pPr>
    </w:lvl>
    <w:lvl w:ilvl="4" w:tplc="04050019" w:tentative="1">
      <w:start w:val="1"/>
      <w:numFmt w:val="lowerLetter"/>
      <w:lvlText w:val="%5."/>
      <w:lvlJc w:val="left"/>
      <w:pPr>
        <w:ind w:left="3686" w:hanging="360"/>
      </w:pPr>
    </w:lvl>
    <w:lvl w:ilvl="5" w:tplc="0405001B" w:tentative="1">
      <w:start w:val="1"/>
      <w:numFmt w:val="lowerRoman"/>
      <w:lvlText w:val="%6."/>
      <w:lvlJc w:val="right"/>
      <w:pPr>
        <w:ind w:left="4406" w:hanging="180"/>
      </w:pPr>
    </w:lvl>
    <w:lvl w:ilvl="6" w:tplc="0405000F" w:tentative="1">
      <w:start w:val="1"/>
      <w:numFmt w:val="decimal"/>
      <w:lvlText w:val="%7."/>
      <w:lvlJc w:val="left"/>
      <w:pPr>
        <w:ind w:left="5126" w:hanging="360"/>
      </w:pPr>
    </w:lvl>
    <w:lvl w:ilvl="7" w:tplc="04050019" w:tentative="1">
      <w:start w:val="1"/>
      <w:numFmt w:val="lowerLetter"/>
      <w:lvlText w:val="%8."/>
      <w:lvlJc w:val="left"/>
      <w:pPr>
        <w:ind w:left="5846" w:hanging="360"/>
      </w:pPr>
    </w:lvl>
    <w:lvl w:ilvl="8" w:tplc="040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1" w15:restartNumberingAfterBreak="0">
    <w:nsid w:val="4A8C19BA"/>
    <w:multiLevelType w:val="hybridMultilevel"/>
    <w:tmpl w:val="36165288"/>
    <w:lvl w:ilvl="0" w:tplc="6CAC75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E612A"/>
    <w:multiLevelType w:val="hybridMultilevel"/>
    <w:tmpl w:val="E2C2E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44393"/>
    <w:multiLevelType w:val="hybridMultilevel"/>
    <w:tmpl w:val="5BB24D12"/>
    <w:lvl w:ilvl="0" w:tplc="8FC8764C">
      <w:start w:val="1"/>
      <w:numFmt w:val="decimal"/>
      <w:lvlText w:val="%1/"/>
      <w:lvlJc w:val="left"/>
      <w:pPr>
        <w:ind w:left="806" w:hanging="360"/>
      </w:pPr>
      <w:rPr>
        <w:rFonts w:ascii="Arial" w:hAnsi="Arial" w:cs="Arial" w:hint="default"/>
        <w:b w:val="0"/>
        <w:i w:val="0"/>
        <w:w w:val="99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C4B46"/>
    <w:multiLevelType w:val="hybridMultilevel"/>
    <w:tmpl w:val="8E5E3250"/>
    <w:lvl w:ilvl="0" w:tplc="EC7CDD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15358"/>
    <w:multiLevelType w:val="hybridMultilevel"/>
    <w:tmpl w:val="1C1EFA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E455C"/>
    <w:multiLevelType w:val="hybridMultilevel"/>
    <w:tmpl w:val="9ACCE9A4"/>
    <w:lvl w:ilvl="0" w:tplc="3EAA4D60">
      <w:start w:val="1"/>
      <w:numFmt w:val="decimal"/>
      <w:lvlText w:val="%1/"/>
      <w:lvlJc w:val="left"/>
      <w:pPr>
        <w:ind w:left="806" w:hanging="360"/>
      </w:pPr>
      <w:rPr>
        <w:rFonts w:ascii="Arial" w:hAnsi="Arial" w:cs="Arial" w:hint="default"/>
        <w:b w:val="0"/>
        <w:i w:val="0"/>
        <w:w w:val="99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F19FB"/>
    <w:multiLevelType w:val="hybridMultilevel"/>
    <w:tmpl w:val="6A781A0A"/>
    <w:lvl w:ilvl="0" w:tplc="A66E50F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w w:val="99"/>
        <w:sz w:val="20"/>
        <w:szCs w:val="24"/>
        <w:vertAlign w:val="baseline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6534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BF2F3C"/>
    <w:multiLevelType w:val="hybridMultilevel"/>
    <w:tmpl w:val="8E5E3250"/>
    <w:lvl w:ilvl="0" w:tplc="EC7CDD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51016"/>
    <w:multiLevelType w:val="hybridMultilevel"/>
    <w:tmpl w:val="BFCA2ED0"/>
    <w:lvl w:ilvl="0" w:tplc="9AC4E34E">
      <w:start w:val="1"/>
      <w:numFmt w:val="lowerLetter"/>
      <w:lvlText w:val="%1)"/>
      <w:lvlJc w:val="left"/>
      <w:pPr>
        <w:ind w:left="1526" w:hanging="360"/>
      </w:pPr>
      <w:rPr>
        <w:rFonts w:ascii="Arial" w:hAnsi="Arial" w:cs="Arial" w:hint="default"/>
        <w:b w:val="0"/>
        <w:i w:val="0"/>
        <w:w w:val="99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418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8E2213"/>
    <w:multiLevelType w:val="hybridMultilevel"/>
    <w:tmpl w:val="D84C7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2C29A8C">
      <w:numFmt w:val="bullet"/>
      <w:lvlText w:val="•"/>
      <w:lvlJc w:val="left"/>
      <w:pPr>
        <w:ind w:left="1800" w:hanging="720"/>
      </w:pPr>
      <w:rPr>
        <w:rFonts w:ascii="Arial" w:eastAsia="Arial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C0AD9"/>
    <w:multiLevelType w:val="hybridMultilevel"/>
    <w:tmpl w:val="136C6DD8"/>
    <w:lvl w:ilvl="0" w:tplc="CAD287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B47A86"/>
    <w:multiLevelType w:val="hybridMultilevel"/>
    <w:tmpl w:val="5F722EE6"/>
    <w:lvl w:ilvl="0" w:tplc="A306B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5CE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ACF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42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A4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EED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E1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03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DCA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91471"/>
    <w:multiLevelType w:val="multilevel"/>
    <w:tmpl w:val="335230E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 w:val="99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CD1436E"/>
    <w:multiLevelType w:val="hybridMultilevel"/>
    <w:tmpl w:val="1F9E7550"/>
    <w:lvl w:ilvl="0" w:tplc="A2E83E36">
      <w:start w:val="1"/>
      <w:numFmt w:val="decimal"/>
      <w:lvlText w:val="%1/"/>
      <w:lvlJc w:val="left"/>
      <w:pPr>
        <w:ind w:left="806" w:hanging="360"/>
      </w:pPr>
      <w:rPr>
        <w:rFonts w:ascii="Arial" w:hAnsi="Arial" w:cs="Arial" w:hint="default"/>
        <w:b w:val="0"/>
        <w:i w:val="0"/>
        <w:w w:val="99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965831">
    <w:abstractNumId w:val="34"/>
  </w:num>
  <w:num w:numId="2" w16cid:durableId="1669558020">
    <w:abstractNumId w:val="27"/>
  </w:num>
  <w:num w:numId="3" w16cid:durableId="1560163459">
    <w:abstractNumId w:val="35"/>
  </w:num>
  <w:num w:numId="4" w16cid:durableId="1511793804">
    <w:abstractNumId w:val="14"/>
  </w:num>
  <w:num w:numId="5" w16cid:durableId="959923357">
    <w:abstractNumId w:val="33"/>
  </w:num>
  <w:num w:numId="6" w16cid:durableId="1893032750">
    <w:abstractNumId w:val="32"/>
  </w:num>
  <w:num w:numId="7" w16cid:durableId="1574895866">
    <w:abstractNumId w:val="10"/>
  </w:num>
  <w:num w:numId="8" w16cid:durableId="1725717857">
    <w:abstractNumId w:val="20"/>
  </w:num>
  <w:num w:numId="9" w16cid:durableId="408696609">
    <w:abstractNumId w:val="13"/>
  </w:num>
  <w:num w:numId="10" w16cid:durableId="1702632684">
    <w:abstractNumId w:val="11"/>
  </w:num>
  <w:num w:numId="11" w16cid:durableId="287971871">
    <w:abstractNumId w:val="22"/>
  </w:num>
  <w:num w:numId="12" w16cid:durableId="1268805187">
    <w:abstractNumId w:val="25"/>
  </w:num>
  <w:num w:numId="13" w16cid:durableId="1398017191">
    <w:abstractNumId w:val="4"/>
  </w:num>
  <w:num w:numId="14" w16cid:durableId="603609793">
    <w:abstractNumId w:val="30"/>
  </w:num>
  <w:num w:numId="15" w16cid:durableId="929433882">
    <w:abstractNumId w:val="15"/>
  </w:num>
  <w:num w:numId="16" w16cid:durableId="38483560">
    <w:abstractNumId w:val="16"/>
  </w:num>
  <w:num w:numId="17" w16cid:durableId="1132597993">
    <w:abstractNumId w:val="28"/>
  </w:num>
  <w:num w:numId="18" w16cid:durableId="1797142195">
    <w:abstractNumId w:val="5"/>
  </w:num>
  <w:num w:numId="19" w16cid:durableId="2104253687">
    <w:abstractNumId w:val="31"/>
  </w:num>
  <w:num w:numId="20" w16cid:durableId="172916353">
    <w:abstractNumId w:val="5"/>
  </w:num>
  <w:num w:numId="21" w16cid:durableId="1205214953">
    <w:abstractNumId w:val="5"/>
  </w:num>
  <w:num w:numId="22" w16cid:durableId="1683707222">
    <w:abstractNumId w:val="5"/>
  </w:num>
  <w:num w:numId="23" w16cid:durableId="833180779">
    <w:abstractNumId w:val="5"/>
  </w:num>
  <w:num w:numId="24" w16cid:durableId="126362912">
    <w:abstractNumId w:val="7"/>
  </w:num>
  <w:num w:numId="25" w16cid:durableId="1759981160">
    <w:abstractNumId w:val="19"/>
  </w:num>
  <w:num w:numId="26" w16cid:durableId="678699344">
    <w:abstractNumId w:val="36"/>
  </w:num>
  <w:num w:numId="27" w16cid:durableId="306477147">
    <w:abstractNumId w:val="2"/>
  </w:num>
  <w:num w:numId="28" w16cid:durableId="1045257129">
    <w:abstractNumId w:val="23"/>
  </w:num>
  <w:num w:numId="29" w16cid:durableId="17048840">
    <w:abstractNumId w:val="5"/>
  </w:num>
  <w:num w:numId="30" w16cid:durableId="2004971981">
    <w:abstractNumId w:val="5"/>
  </w:num>
  <w:num w:numId="31" w16cid:durableId="1891526460">
    <w:abstractNumId w:val="26"/>
  </w:num>
  <w:num w:numId="32" w16cid:durableId="1295722678">
    <w:abstractNumId w:val="3"/>
  </w:num>
  <w:num w:numId="33" w16cid:durableId="878590967">
    <w:abstractNumId w:val="1"/>
  </w:num>
  <w:num w:numId="34" w16cid:durableId="804811432">
    <w:abstractNumId w:val="29"/>
  </w:num>
  <w:num w:numId="35" w16cid:durableId="816655342">
    <w:abstractNumId w:val="18"/>
  </w:num>
  <w:num w:numId="36" w16cid:durableId="288437312">
    <w:abstractNumId w:val="24"/>
  </w:num>
  <w:num w:numId="37" w16cid:durableId="1307858842">
    <w:abstractNumId w:val="6"/>
  </w:num>
  <w:num w:numId="38" w16cid:durableId="713240548">
    <w:abstractNumId w:val="9"/>
  </w:num>
  <w:num w:numId="39" w16cid:durableId="745225234">
    <w:abstractNumId w:val="17"/>
  </w:num>
  <w:num w:numId="40" w16cid:durableId="1952665994">
    <w:abstractNumId w:val="12"/>
  </w:num>
  <w:num w:numId="41" w16cid:durableId="631329110">
    <w:abstractNumId w:val="35"/>
  </w:num>
  <w:num w:numId="42" w16cid:durableId="352923579">
    <w:abstractNumId w:val="8"/>
  </w:num>
  <w:num w:numId="43" w16cid:durableId="95758969">
    <w:abstractNumId w:val="0"/>
  </w:num>
  <w:num w:numId="44" w16cid:durableId="1975984188">
    <w:abstractNumId w:val="21"/>
  </w:num>
  <w:num w:numId="45" w16cid:durableId="2046563923">
    <w:abstractNumId w:val="35"/>
  </w:num>
  <w:num w:numId="46" w16cid:durableId="863176479">
    <w:abstractNumId w:val="35"/>
  </w:num>
  <w:num w:numId="47" w16cid:durableId="1484390982">
    <w:abstractNumId w:val="5"/>
  </w:num>
  <w:num w:numId="48" w16cid:durableId="1651711712">
    <w:abstractNumId w:val="5"/>
  </w:num>
  <w:num w:numId="49" w16cid:durableId="1670643847">
    <w:abstractNumId w:val="5"/>
  </w:num>
  <w:num w:numId="50" w16cid:durableId="137646597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37"/>
    <w:rsid w:val="00005195"/>
    <w:rsid w:val="00011766"/>
    <w:rsid w:val="00011B59"/>
    <w:rsid w:val="00013DEB"/>
    <w:rsid w:val="00014468"/>
    <w:rsid w:val="000221A4"/>
    <w:rsid w:val="00022D14"/>
    <w:rsid w:val="0002536F"/>
    <w:rsid w:val="00025ACB"/>
    <w:rsid w:val="00037115"/>
    <w:rsid w:val="00046F0A"/>
    <w:rsid w:val="000472EE"/>
    <w:rsid w:val="000531B6"/>
    <w:rsid w:val="00053AC1"/>
    <w:rsid w:val="00055E7B"/>
    <w:rsid w:val="000605FE"/>
    <w:rsid w:val="000606EC"/>
    <w:rsid w:val="00061AF9"/>
    <w:rsid w:val="00062321"/>
    <w:rsid w:val="00066443"/>
    <w:rsid w:val="0006694A"/>
    <w:rsid w:val="00070910"/>
    <w:rsid w:val="00075796"/>
    <w:rsid w:val="0008048E"/>
    <w:rsid w:val="00081092"/>
    <w:rsid w:val="000B1FED"/>
    <w:rsid w:val="000B5580"/>
    <w:rsid w:val="000B703A"/>
    <w:rsid w:val="000C2BCD"/>
    <w:rsid w:val="000C2DA3"/>
    <w:rsid w:val="000C3AB1"/>
    <w:rsid w:val="000C3DB0"/>
    <w:rsid w:val="000C3DB7"/>
    <w:rsid w:val="000C69C6"/>
    <w:rsid w:val="000C7AC1"/>
    <w:rsid w:val="000D198B"/>
    <w:rsid w:val="000D3E6C"/>
    <w:rsid w:val="000E2764"/>
    <w:rsid w:val="000E6B2E"/>
    <w:rsid w:val="000E727C"/>
    <w:rsid w:val="000E7700"/>
    <w:rsid w:val="000E7C88"/>
    <w:rsid w:val="000E7E4B"/>
    <w:rsid w:val="000F140D"/>
    <w:rsid w:val="000F2757"/>
    <w:rsid w:val="000F2CCA"/>
    <w:rsid w:val="000F4FFF"/>
    <w:rsid w:val="000F58F2"/>
    <w:rsid w:val="000F615F"/>
    <w:rsid w:val="00101A61"/>
    <w:rsid w:val="00101D46"/>
    <w:rsid w:val="00107407"/>
    <w:rsid w:val="001101C2"/>
    <w:rsid w:val="00110355"/>
    <w:rsid w:val="00111F35"/>
    <w:rsid w:val="00132FF6"/>
    <w:rsid w:val="00142389"/>
    <w:rsid w:val="00142CE2"/>
    <w:rsid w:val="00146DE3"/>
    <w:rsid w:val="00146E0E"/>
    <w:rsid w:val="0014766B"/>
    <w:rsid w:val="0014773F"/>
    <w:rsid w:val="00147F0A"/>
    <w:rsid w:val="00154BE7"/>
    <w:rsid w:val="00165834"/>
    <w:rsid w:val="001665B6"/>
    <w:rsid w:val="00182C54"/>
    <w:rsid w:val="00191A99"/>
    <w:rsid w:val="0019476D"/>
    <w:rsid w:val="001961A2"/>
    <w:rsid w:val="001A080E"/>
    <w:rsid w:val="001A78D0"/>
    <w:rsid w:val="001B3072"/>
    <w:rsid w:val="001C1229"/>
    <w:rsid w:val="001D7095"/>
    <w:rsid w:val="001D74CB"/>
    <w:rsid w:val="001E1702"/>
    <w:rsid w:val="001E27A1"/>
    <w:rsid w:val="001E31E4"/>
    <w:rsid w:val="001F07A4"/>
    <w:rsid w:val="001F0989"/>
    <w:rsid w:val="001F0AC6"/>
    <w:rsid w:val="001F4F9B"/>
    <w:rsid w:val="001F655E"/>
    <w:rsid w:val="002001C7"/>
    <w:rsid w:val="002036D2"/>
    <w:rsid w:val="002053A4"/>
    <w:rsid w:val="002064D7"/>
    <w:rsid w:val="002078F5"/>
    <w:rsid w:val="00213CE8"/>
    <w:rsid w:val="00222992"/>
    <w:rsid w:val="00223B9E"/>
    <w:rsid w:val="00226E53"/>
    <w:rsid w:val="00233A65"/>
    <w:rsid w:val="00240140"/>
    <w:rsid w:val="00243A68"/>
    <w:rsid w:val="00244EAB"/>
    <w:rsid w:val="002456DE"/>
    <w:rsid w:val="00251672"/>
    <w:rsid w:val="00254A74"/>
    <w:rsid w:val="00254F44"/>
    <w:rsid w:val="00256606"/>
    <w:rsid w:val="002577BA"/>
    <w:rsid w:val="00257B53"/>
    <w:rsid w:val="00262458"/>
    <w:rsid w:val="00263462"/>
    <w:rsid w:val="002652C2"/>
    <w:rsid w:val="002706A0"/>
    <w:rsid w:val="002715CC"/>
    <w:rsid w:val="00271C46"/>
    <w:rsid w:val="00273047"/>
    <w:rsid w:val="00274BD0"/>
    <w:rsid w:val="00274F79"/>
    <w:rsid w:val="00284235"/>
    <w:rsid w:val="002858CD"/>
    <w:rsid w:val="00285947"/>
    <w:rsid w:val="00286CA3"/>
    <w:rsid w:val="00290679"/>
    <w:rsid w:val="00291D21"/>
    <w:rsid w:val="00292B39"/>
    <w:rsid w:val="0029624B"/>
    <w:rsid w:val="002A49A9"/>
    <w:rsid w:val="002A5699"/>
    <w:rsid w:val="002A5E5D"/>
    <w:rsid w:val="002A6D5A"/>
    <w:rsid w:val="002C12D2"/>
    <w:rsid w:val="002C16DF"/>
    <w:rsid w:val="002C3081"/>
    <w:rsid w:val="002D2A47"/>
    <w:rsid w:val="002D42C8"/>
    <w:rsid w:val="002D47A8"/>
    <w:rsid w:val="002E0378"/>
    <w:rsid w:val="002E117C"/>
    <w:rsid w:val="002E330D"/>
    <w:rsid w:val="002F04EE"/>
    <w:rsid w:val="002F2AF3"/>
    <w:rsid w:val="002F4C68"/>
    <w:rsid w:val="002F5AE6"/>
    <w:rsid w:val="003006DB"/>
    <w:rsid w:val="00301A71"/>
    <w:rsid w:val="00310149"/>
    <w:rsid w:val="0031459F"/>
    <w:rsid w:val="0031747B"/>
    <w:rsid w:val="00317497"/>
    <w:rsid w:val="0032222C"/>
    <w:rsid w:val="00323854"/>
    <w:rsid w:val="00326CA2"/>
    <w:rsid w:val="00327C78"/>
    <w:rsid w:val="003316F1"/>
    <w:rsid w:val="00340E19"/>
    <w:rsid w:val="00344411"/>
    <w:rsid w:val="003522AA"/>
    <w:rsid w:val="003547E9"/>
    <w:rsid w:val="00357E18"/>
    <w:rsid w:val="003705C8"/>
    <w:rsid w:val="003765FA"/>
    <w:rsid w:val="0038007B"/>
    <w:rsid w:val="00387B8A"/>
    <w:rsid w:val="00390E27"/>
    <w:rsid w:val="00396394"/>
    <w:rsid w:val="003A2BA1"/>
    <w:rsid w:val="003A3A1B"/>
    <w:rsid w:val="003A7525"/>
    <w:rsid w:val="003B02B2"/>
    <w:rsid w:val="003B1166"/>
    <w:rsid w:val="003B4AF6"/>
    <w:rsid w:val="003B53A6"/>
    <w:rsid w:val="003C1079"/>
    <w:rsid w:val="003C1092"/>
    <w:rsid w:val="003C58E2"/>
    <w:rsid w:val="003C6586"/>
    <w:rsid w:val="003C6CCA"/>
    <w:rsid w:val="003D61A0"/>
    <w:rsid w:val="003D673E"/>
    <w:rsid w:val="003D7921"/>
    <w:rsid w:val="003E3892"/>
    <w:rsid w:val="003E56D6"/>
    <w:rsid w:val="003F087F"/>
    <w:rsid w:val="003F10B3"/>
    <w:rsid w:val="00400661"/>
    <w:rsid w:val="00404911"/>
    <w:rsid w:val="00405B79"/>
    <w:rsid w:val="00405D37"/>
    <w:rsid w:val="004073BF"/>
    <w:rsid w:val="0041149F"/>
    <w:rsid w:val="004119AB"/>
    <w:rsid w:val="00413C43"/>
    <w:rsid w:val="00426997"/>
    <w:rsid w:val="00435750"/>
    <w:rsid w:val="00440B96"/>
    <w:rsid w:val="00442B26"/>
    <w:rsid w:val="0044501E"/>
    <w:rsid w:val="00446F5B"/>
    <w:rsid w:val="00453265"/>
    <w:rsid w:val="004539F6"/>
    <w:rsid w:val="00454C93"/>
    <w:rsid w:val="00462B77"/>
    <w:rsid w:val="00463616"/>
    <w:rsid w:val="004650F4"/>
    <w:rsid w:val="00480CF8"/>
    <w:rsid w:val="004810F8"/>
    <w:rsid w:val="004826D4"/>
    <w:rsid w:val="00483B5A"/>
    <w:rsid w:val="00484C29"/>
    <w:rsid w:val="00485648"/>
    <w:rsid w:val="00487C34"/>
    <w:rsid w:val="00492BB4"/>
    <w:rsid w:val="004952A1"/>
    <w:rsid w:val="00495410"/>
    <w:rsid w:val="00495D60"/>
    <w:rsid w:val="004A3CED"/>
    <w:rsid w:val="004A489E"/>
    <w:rsid w:val="004A7114"/>
    <w:rsid w:val="004B077E"/>
    <w:rsid w:val="004B20D1"/>
    <w:rsid w:val="004B3ABF"/>
    <w:rsid w:val="004C3AD4"/>
    <w:rsid w:val="004C4013"/>
    <w:rsid w:val="004D15B9"/>
    <w:rsid w:val="004D6D31"/>
    <w:rsid w:val="004E3C2E"/>
    <w:rsid w:val="004F0ED5"/>
    <w:rsid w:val="004F2EE9"/>
    <w:rsid w:val="004F6910"/>
    <w:rsid w:val="0050158B"/>
    <w:rsid w:val="00501BAA"/>
    <w:rsid w:val="00503C94"/>
    <w:rsid w:val="00510D8D"/>
    <w:rsid w:val="00515757"/>
    <w:rsid w:val="00516004"/>
    <w:rsid w:val="00522CE0"/>
    <w:rsid w:val="005275A0"/>
    <w:rsid w:val="005302C0"/>
    <w:rsid w:val="00534FD2"/>
    <w:rsid w:val="00535C4B"/>
    <w:rsid w:val="00541477"/>
    <w:rsid w:val="0054288C"/>
    <w:rsid w:val="00544BC5"/>
    <w:rsid w:val="00553F10"/>
    <w:rsid w:val="00556FA4"/>
    <w:rsid w:val="0056116C"/>
    <w:rsid w:val="0056193D"/>
    <w:rsid w:val="005625BF"/>
    <w:rsid w:val="00562774"/>
    <w:rsid w:val="00563759"/>
    <w:rsid w:val="005671EB"/>
    <w:rsid w:val="00571CBF"/>
    <w:rsid w:val="00573087"/>
    <w:rsid w:val="00573089"/>
    <w:rsid w:val="0057392F"/>
    <w:rsid w:val="00574B81"/>
    <w:rsid w:val="005772FE"/>
    <w:rsid w:val="005776C7"/>
    <w:rsid w:val="00582DDA"/>
    <w:rsid w:val="00590715"/>
    <w:rsid w:val="00590D5C"/>
    <w:rsid w:val="005A11F6"/>
    <w:rsid w:val="005A24D3"/>
    <w:rsid w:val="005A3D89"/>
    <w:rsid w:val="005A726E"/>
    <w:rsid w:val="005B221D"/>
    <w:rsid w:val="005C048D"/>
    <w:rsid w:val="005D1A8F"/>
    <w:rsid w:val="005D2180"/>
    <w:rsid w:val="005D302D"/>
    <w:rsid w:val="005D357C"/>
    <w:rsid w:val="005D4B3A"/>
    <w:rsid w:val="005E57CE"/>
    <w:rsid w:val="005F0A16"/>
    <w:rsid w:val="005F1EF7"/>
    <w:rsid w:val="005F292B"/>
    <w:rsid w:val="005F44FB"/>
    <w:rsid w:val="005F6BE8"/>
    <w:rsid w:val="005F7FAD"/>
    <w:rsid w:val="00604561"/>
    <w:rsid w:val="00606C61"/>
    <w:rsid w:val="00616D51"/>
    <w:rsid w:val="00620B71"/>
    <w:rsid w:val="006223D9"/>
    <w:rsid w:val="00624A7F"/>
    <w:rsid w:val="00632DC0"/>
    <w:rsid w:val="00636518"/>
    <w:rsid w:val="006368B9"/>
    <w:rsid w:val="00643B40"/>
    <w:rsid w:val="00646087"/>
    <w:rsid w:val="006463CA"/>
    <w:rsid w:val="0064687A"/>
    <w:rsid w:val="00650FDD"/>
    <w:rsid w:val="006514A3"/>
    <w:rsid w:val="006671BD"/>
    <w:rsid w:val="00670759"/>
    <w:rsid w:val="0067626F"/>
    <w:rsid w:val="006825E8"/>
    <w:rsid w:val="00682635"/>
    <w:rsid w:val="00683586"/>
    <w:rsid w:val="00690BA5"/>
    <w:rsid w:val="00692AF8"/>
    <w:rsid w:val="0069649D"/>
    <w:rsid w:val="00697439"/>
    <w:rsid w:val="006A487B"/>
    <w:rsid w:val="006A503D"/>
    <w:rsid w:val="006B26E4"/>
    <w:rsid w:val="006B4728"/>
    <w:rsid w:val="006B494F"/>
    <w:rsid w:val="006B73AA"/>
    <w:rsid w:val="006C24BC"/>
    <w:rsid w:val="006C2AD4"/>
    <w:rsid w:val="006C51F4"/>
    <w:rsid w:val="006C6384"/>
    <w:rsid w:val="006C76D3"/>
    <w:rsid w:val="006D1822"/>
    <w:rsid w:val="006E1567"/>
    <w:rsid w:val="006E20D8"/>
    <w:rsid w:val="00703E96"/>
    <w:rsid w:val="00704EC6"/>
    <w:rsid w:val="00715AE2"/>
    <w:rsid w:val="00720358"/>
    <w:rsid w:val="007208B2"/>
    <w:rsid w:val="007249F4"/>
    <w:rsid w:val="00732007"/>
    <w:rsid w:val="00732D0B"/>
    <w:rsid w:val="0073329C"/>
    <w:rsid w:val="00735779"/>
    <w:rsid w:val="007411E8"/>
    <w:rsid w:val="007443E6"/>
    <w:rsid w:val="0074474A"/>
    <w:rsid w:val="00746424"/>
    <w:rsid w:val="007502DB"/>
    <w:rsid w:val="007504B4"/>
    <w:rsid w:val="00750CD2"/>
    <w:rsid w:val="0075581F"/>
    <w:rsid w:val="007604AA"/>
    <w:rsid w:val="00760E89"/>
    <w:rsid w:val="00765044"/>
    <w:rsid w:val="00777A49"/>
    <w:rsid w:val="00777F00"/>
    <w:rsid w:val="007840E9"/>
    <w:rsid w:val="00784B90"/>
    <w:rsid w:val="007909EB"/>
    <w:rsid w:val="007925F2"/>
    <w:rsid w:val="007A1EF7"/>
    <w:rsid w:val="007B087B"/>
    <w:rsid w:val="007B3512"/>
    <w:rsid w:val="007B3F2F"/>
    <w:rsid w:val="007B5622"/>
    <w:rsid w:val="007C04B0"/>
    <w:rsid w:val="007C5B04"/>
    <w:rsid w:val="007D0B32"/>
    <w:rsid w:val="007D5428"/>
    <w:rsid w:val="007D7D68"/>
    <w:rsid w:val="007E1116"/>
    <w:rsid w:val="007E6DB8"/>
    <w:rsid w:val="007F1EC3"/>
    <w:rsid w:val="007F22D1"/>
    <w:rsid w:val="00800CB3"/>
    <w:rsid w:val="00803A4E"/>
    <w:rsid w:val="0080466F"/>
    <w:rsid w:val="00805A34"/>
    <w:rsid w:val="008067DC"/>
    <w:rsid w:val="008100F7"/>
    <w:rsid w:val="00817055"/>
    <w:rsid w:val="00817560"/>
    <w:rsid w:val="00817575"/>
    <w:rsid w:val="00825A11"/>
    <w:rsid w:val="00834204"/>
    <w:rsid w:val="00840BFC"/>
    <w:rsid w:val="00840DCD"/>
    <w:rsid w:val="00844486"/>
    <w:rsid w:val="00853F08"/>
    <w:rsid w:val="0085748A"/>
    <w:rsid w:val="00861B45"/>
    <w:rsid w:val="0086267A"/>
    <w:rsid w:val="00863695"/>
    <w:rsid w:val="00865E45"/>
    <w:rsid w:val="00870277"/>
    <w:rsid w:val="00872065"/>
    <w:rsid w:val="0088360A"/>
    <w:rsid w:val="00893EDE"/>
    <w:rsid w:val="00894C67"/>
    <w:rsid w:val="00895181"/>
    <w:rsid w:val="008955DA"/>
    <w:rsid w:val="0089790E"/>
    <w:rsid w:val="008A0679"/>
    <w:rsid w:val="008A5809"/>
    <w:rsid w:val="008A6D80"/>
    <w:rsid w:val="008B25C8"/>
    <w:rsid w:val="008B2C7C"/>
    <w:rsid w:val="008B3AC1"/>
    <w:rsid w:val="008C5DC3"/>
    <w:rsid w:val="008D1F19"/>
    <w:rsid w:val="008D36B0"/>
    <w:rsid w:val="008D5D5D"/>
    <w:rsid w:val="008D6B8D"/>
    <w:rsid w:val="008E3035"/>
    <w:rsid w:val="008E3311"/>
    <w:rsid w:val="008E3A61"/>
    <w:rsid w:val="008E54FE"/>
    <w:rsid w:val="008F0436"/>
    <w:rsid w:val="008F798C"/>
    <w:rsid w:val="00901A24"/>
    <w:rsid w:val="00904177"/>
    <w:rsid w:val="009079D1"/>
    <w:rsid w:val="009123FA"/>
    <w:rsid w:val="009167ED"/>
    <w:rsid w:val="00916BCE"/>
    <w:rsid w:val="00921458"/>
    <w:rsid w:val="00927827"/>
    <w:rsid w:val="00931DE8"/>
    <w:rsid w:val="0093264B"/>
    <w:rsid w:val="00936093"/>
    <w:rsid w:val="00940B21"/>
    <w:rsid w:val="009546D1"/>
    <w:rsid w:val="0096772C"/>
    <w:rsid w:val="009737CF"/>
    <w:rsid w:val="00974248"/>
    <w:rsid w:val="00975E88"/>
    <w:rsid w:val="00975F8E"/>
    <w:rsid w:val="00976F6E"/>
    <w:rsid w:val="009770EB"/>
    <w:rsid w:val="00977E34"/>
    <w:rsid w:val="00980282"/>
    <w:rsid w:val="009817D0"/>
    <w:rsid w:val="00982B27"/>
    <w:rsid w:val="00984A02"/>
    <w:rsid w:val="009853C3"/>
    <w:rsid w:val="00991DBE"/>
    <w:rsid w:val="009941B5"/>
    <w:rsid w:val="009A5CDC"/>
    <w:rsid w:val="009B7DBD"/>
    <w:rsid w:val="009C26A8"/>
    <w:rsid w:val="009C270B"/>
    <w:rsid w:val="009C4375"/>
    <w:rsid w:val="009C61D3"/>
    <w:rsid w:val="009D5E9E"/>
    <w:rsid w:val="009D6761"/>
    <w:rsid w:val="009D6E5A"/>
    <w:rsid w:val="009D7AFF"/>
    <w:rsid w:val="009E1DEC"/>
    <w:rsid w:val="009E4225"/>
    <w:rsid w:val="009E5B9A"/>
    <w:rsid w:val="009F5FFC"/>
    <w:rsid w:val="00A01BB4"/>
    <w:rsid w:val="00A03182"/>
    <w:rsid w:val="00A117CF"/>
    <w:rsid w:val="00A11A59"/>
    <w:rsid w:val="00A15138"/>
    <w:rsid w:val="00A177F2"/>
    <w:rsid w:val="00A21932"/>
    <w:rsid w:val="00A2353C"/>
    <w:rsid w:val="00A347A0"/>
    <w:rsid w:val="00A376A4"/>
    <w:rsid w:val="00A452E1"/>
    <w:rsid w:val="00A457FD"/>
    <w:rsid w:val="00A51837"/>
    <w:rsid w:val="00A53424"/>
    <w:rsid w:val="00A55389"/>
    <w:rsid w:val="00A57280"/>
    <w:rsid w:val="00A635D3"/>
    <w:rsid w:val="00A63A61"/>
    <w:rsid w:val="00A65F24"/>
    <w:rsid w:val="00A71375"/>
    <w:rsid w:val="00A75BAA"/>
    <w:rsid w:val="00A81D77"/>
    <w:rsid w:val="00A82724"/>
    <w:rsid w:val="00A82AEB"/>
    <w:rsid w:val="00A8368F"/>
    <w:rsid w:val="00A87C8B"/>
    <w:rsid w:val="00A92157"/>
    <w:rsid w:val="00A93D9C"/>
    <w:rsid w:val="00AA2A79"/>
    <w:rsid w:val="00AA6FEB"/>
    <w:rsid w:val="00AB08F2"/>
    <w:rsid w:val="00AB53C2"/>
    <w:rsid w:val="00AB548B"/>
    <w:rsid w:val="00AC3AC8"/>
    <w:rsid w:val="00AC73E5"/>
    <w:rsid w:val="00AD42F3"/>
    <w:rsid w:val="00AD7D00"/>
    <w:rsid w:val="00AE7F09"/>
    <w:rsid w:val="00AF12EE"/>
    <w:rsid w:val="00AF31A2"/>
    <w:rsid w:val="00B019D9"/>
    <w:rsid w:val="00B02A46"/>
    <w:rsid w:val="00B03E4D"/>
    <w:rsid w:val="00B05A93"/>
    <w:rsid w:val="00B05CC1"/>
    <w:rsid w:val="00B05FFD"/>
    <w:rsid w:val="00B061F1"/>
    <w:rsid w:val="00B11F2A"/>
    <w:rsid w:val="00B14267"/>
    <w:rsid w:val="00B163D2"/>
    <w:rsid w:val="00B1734D"/>
    <w:rsid w:val="00B23264"/>
    <w:rsid w:val="00B23D9B"/>
    <w:rsid w:val="00B259DE"/>
    <w:rsid w:val="00B25CE5"/>
    <w:rsid w:val="00B27DD3"/>
    <w:rsid w:val="00B307DA"/>
    <w:rsid w:val="00B30AF5"/>
    <w:rsid w:val="00B35AB5"/>
    <w:rsid w:val="00B36099"/>
    <w:rsid w:val="00B437DC"/>
    <w:rsid w:val="00B5299C"/>
    <w:rsid w:val="00B53A11"/>
    <w:rsid w:val="00B541B4"/>
    <w:rsid w:val="00B548C9"/>
    <w:rsid w:val="00B55F79"/>
    <w:rsid w:val="00B60CCB"/>
    <w:rsid w:val="00B64684"/>
    <w:rsid w:val="00B66407"/>
    <w:rsid w:val="00B822B7"/>
    <w:rsid w:val="00B83F51"/>
    <w:rsid w:val="00B84E3A"/>
    <w:rsid w:val="00B87D1B"/>
    <w:rsid w:val="00B94234"/>
    <w:rsid w:val="00B95753"/>
    <w:rsid w:val="00BA42FD"/>
    <w:rsid w:val="00BB3C40"/>
    <w:rsid w:val="00BB3EED"/>
    <w:rsid w:val="00BB769B"/>
    <w:rsid w:val="00BC54FC"/>
    <w:rsid w:val="00BC6729"/>
    <w:rsid w:val="00BD0358"/>
    <w:rsid w:val="00BD6CE6"/>
    <w:rsid w:val="00BE43AB"/>
    <w:rsid w:val="00BE5916"/>
    <w:rsid w:val="00BF43C1"/>
    <w:rsid w:val="00C01D4C"/>
    <w:rsid w:val="00C035FE"/>
    <w:rsid w:val="00C10D8F"/>
    <w:rsid w:val="00C1714F"/>
    <w:rsid w:val="00C237A5"/>
    <w:rsid w:val="00C251FF"/>
    <w:rsid w:val="00C256FF"/>
    <w:rsid w:val="00C26892"/>
    <w:rsid w:val="00C26E4F"/>
    <w:rsid w:val="00C302E6"/>
    <w:rsid w:val="00C3204A"/>
    <w:rsid w:val="00C32B01"/>
    <w:rsid w:val="00C35A54"/>
    <w:rsid w:val="00C407E6"/>
    <w:rsid w:val="00C4519B"/>
    <w:rsid w:val="00C510E5"/>
    <w:rsid w:val="00C55D00"/>
    <w:rsid w:val="00C6027D"/>
    <w:rsid w:val="00C62B72"/>
    <w:rsid w:val="00C63654"/>
    <w:rsid w:val="00C75CFA"/>
    <w:rsid w:val="00C76893"/>
    <w:rsid w:val="00C769B5"/>
    <w:rsid w:val="00C7734A"/>
    <w:rsid w:val="00C90537"/>
    <w:rsid w:val="00CA0176"/>
    <w:rsid w:val="00CB516D"/>
    <w:rsid w:val="00CB5D02"/>
    <w:rsid w:val="00CB7456"/>
    <w:rsid w:val="00CC202B"/>
    <w:rsid w:val="00CC5942"/>
    <w:rsid w:val="00CC76CF"/>
    <w:rsid w:val="00CD3F92"/>
    <w:rsid w:val="00CD449F"/>
    <w:rsid w:val="00CD4A81"/>
    <w:rsid w:val="00CE049A"/>
    <w:rsid w:val="00CE1424"/>
    <w:rsid w:val="00CE5A6C"/>
    <w:rsid w:val="00CE62C4"/>
    <w:rsid w:val="00CE651A"/>
    <w:rsid w:val="00CE6AF7"/>
    <w:rsid w:val="00CF04C2"/>
    <w:rsid w:val="00CF66F4"/>
    <w:rsid w:val="00CF6AF3"/>
    <w:rsid w:val="00CF6D05"/>
    <w:rsid w:val="00D03DF5"/>
    <w:rsid w:val="00D07B7C"/>
    <w:rsid w:val="00D1735C"/>
    <w:rsid w:val="00D23638"/>
    <w:rsid w:val="00D25F4E"/>
    <w:rsid w:val="00D25F97"/>
    <w:rsid w:val="00D26690"/>
    <w:rsid w:val="00D302AF"/>
    <w:rsid w:val="00D32517"/>
    <w:rsid w:val="00D3377C"/>
    <w:rsid w:val="00D347ED"/>
    <w:rsid w:val="00D44B73"/>
    <w:rsid w:val="00D55F98"/>
    <w:rsid w:val="00D61C23"/>
    <w:rsid w:val="00D66E87"/>
    <w:rsid w:val="00D70F35"/>
    <w:rsid w:val="00D71C0C"/>
    <w:rsid w:val="00D753C1"/>
    <w:rsid w:val="00D818A1"/>
    <w:rsid w:val="00D82157"/>
    <w:rsid w:val="00D8625F"/>
    <w:rsid w:val="00D94F5B"/>
    <w:rsid w:val="00DA2C86"/>
    <w:rsid w:val="00DA3598"/>
    <w:rsid w:val="00DA56BC"/>
    <w:rsid w:val="00DB2CCA"/>
    <w:rsid w:val="00DB4FB9"/>
    <w:rsid w:val="00DB6F36"/>
    <w:rsid w:val="00DC3427"/>
    <w:rsid w:val="00DC4E23"/>
    <w:rsid w:val="00DC70D2"/>
    <w:rsid w:val="00DD2FA5"/>
    <w:rsid w:val="00DD3C21"/>
    <w:rsid w:val="00DD3CF7"/>
    <w:rsid w:val="00DD59E4"/>
    <w:rsid w:val="00DD5DCF"/>
    <w:rsid w:val="00DD6B0F"/>
    <w:rsid w:val="00DE1686"/>
    <w:rsid w:val="00DE5D26"/>
    <w:rsid w:val="00DE74DB"/>
    <w:rsid w:val="00DE7695"/>
    <w:rsid w:val="00DE797A"/>
    <w:rsid w:val="00DF4181"/>
    <w:rsid w:val="00DF52F7"/>
    <w:rsid w:val="00DF6DBB"/>
    <w:rsid w:val="00E03D3A"/>
    <w:rsid w:val="00E0559C"/>
    <w:rsid w:val="00E147CA"/>
    <w:rsid w:val="00E20471"/>
    <w:rsid w:val="00E247D7"/>
    <w:rsid w:val="00E267CE"/>
    <w:rsid w:val="00E271E3"/>
    <w:rsid w:val="00E27E5A"/>
    <w:rsid w:val="00E30AC8"/>
    <w:rsid w:val="00E3134A"/>
    <w:rsid w:val="00E3150C"/>
    <w:rsid w:val="00E32653"/>
    <w:rsid w:val="00E32A50"/>
    <w:rsid w:val="00E35D25"/>
    <w:rsid w:val="00E35F45"/>
    <w:rsid w:val="00E40BA4"/>
    <w:rsid w:val="00E41D02"/>
    <w:rsid w:val="00E45AC4"/>
    <w:rsid w:val="00E50263"/>
    <w:rsid w:val="00E54697"/>
    <w:rsid w:val="00E56124"/>
    <w:rsid w:val="00E600CE"/>
    <w:rsid w:val="00E6190C"/>
    <w:rsid w:val="00E62302"/>
    <w:rsid w:val="00E6389A"/>
    <w:rsid w:val="00E63CCD"/>
    <w:rsid w:val="00E63FA0"/>
    <w:rsid w:val="00E70476"/>
    <w:rsid w:val="00E7457D"/>
    <w:rsid w:val="00E77D32"/>
    <w:rsid w:val="00E83092"/>
    <w:rsid w:val="00E85237"/>
    <w:rsid w:val="00E87176"/>
    <w:rsid w:val="00E921F7"/>
    <w:rsid w:val="00E94889"/>
    <w:rsid w:val="00E94BC1"/>
    <w:rsid w:val="00E972C0"/>
    <w:rsid w:val="00EA0D34"/>
    <w:rsid w:val="00EA290A"/>
    <w:rsid w:val="00EA2B35"/>
    <w:rsid w:val="00EA5C27"/>
    <w:rsid w:val="00EA62B7"/>
    <w:rsid w:val="00EA6693"/>
    <w:rsid w:val="00EB7A7A"/>
    <w:rsid w:val="00EC4093"/>
    <w:rsid w:val="00EC6B95"/>
    <w:rsid w:val="00EC6DBD"/>
    <w:rsid w:val="00EC7F01"/>
    <w:rsid w:val="00ED1EB6"/>
    <w:rsid w:val="00EE2A6A"/>
    <w:rsid w:val="00EE30F5"/>
    <w:rsid w:val="00EE353F"/>
    <w:rsid w:val="00EE4582"/>
    <w:rsid w:val="00EE4C5D"/>
    <w:rsid w:val="00EF1201"/>
    <w:rsid w:val="00EF20F8"/>
    <w:rsid w:val="00EF39DF"/>
    <w:rsid w:val="00F0285F"/>
    <w:rsid w:val="00F061A0"/>
    <w:rsid w:val="00F07267"/>
    <w:rsid w:val="00F126AC"/>
    <w:rsid w:val="00F14A6D"/>
    <w:rsid w:val="00F16A22"/>
    <w:rsid w:val="00F2216B"/>
    <w:rsid w:val="00F22323"/>
    <w:rsid w:val="00F22E8B"/>
    <w:rsid w:val="00F27DFE"/>
    <w:rsid w:val="00F30E2E"/>
    <w:rsid w:val="00F32221"/>
    <w:rsid w:val="00F3427F"/>
    <w:rsid w:val="00F35606"/>
    <w:rsid w:val="00F35C64"/>
    <w:rsid w:val="00F41F93"/>
    <w:rsid w:val="00F463EE"/>
    <w:rsid w:val="00F4745B"/>
    <w:rsid w:val="00F50427"/>
    <w:rsid w:val="00F510C0"/>
    <w:rsid w:val="00F5487D"/>
    <w:rsid w:val="00F604AD"/>
    <w:rsid w:val="00F73BEF"/>
    <w:rsid w:val="00F74CC1"/>
    <w:rsid w:val="00F75A1D"/>
    <w:rsid w:val="00F813DF"/>
    <w:rsid w:val="00F84794"/>
    <w:rsid w:val="00F8598F"/>
    <w:rsid w:val="00F93665"/>
    <w:rsid w:val="00F9595F"/>
    <w:rsid w:val="00FA1F99"/>
    <w:rsid w:val="00FA44DF"/>
    <w:rsid w:val="00FB2FB5"/>
    <w:rsid w:val="00FB423A"/>
    <w:rsid w:val="00FB5A69"/>
    <w:rsid w:val="00FC16A2"/>
    <w:rsid w:val="00FC1F53"/>
    <w:rsid w:val="00FC428F"/>
    <w:rsid w:val="00FC5504"/>
    <w:rsid w:val="00FC7C7D"/>
    <w:rsid w:val="00FD1496"/>
    <w:rsid w:val="00FD218C"/>
    <w:rsid w:val="00FD616D"/>
    <w:rsid w:val="00FD6E89"/>
    <w:rsid w:val="00FD7661"/>
    <w:rsid w:val="00FE08C4"/>
    <w:rsid w:val="00FE605D"/>
    <w:rsid w:val="00FE7636"/>
    <w:rsid w:val="00FF40AE"/>
    <w:rsid w:val="00FF4B9D"/>
    <w:rsid w:val="015709E0"/>
    <w:rsid w:val="016051B1"/>
    <w:rsid w:val="01A644BF"/>
    <w:rsid w:val="0224A36F"/>
    <w:rsid w:val="0461AD20"/>
    <w:rsid w:val="065F88B5"/>
    <w:rsid w:val="0712E659"/>
    <w:rsid w:val="08786AEC"/>
    <w:rsid w:val="08AB70BE"/>
    <w:rsid w:val="0D385FFE"/>
    <w:rsid w:val="0D8F5C65"/>
    <w:rsid w:val="0DB84755"/>
    <w:rsid w:val="117196AA"/>
    <w:rsid w:val="11920FD7"/>
    <w:rsid w:val="141E5BA8"/>
    <w:rsid w:val="14326441"/>
    <w:rsid w:val="14A48D6A"/>
    <w:rsid w:val="153B5287"/>
    <w:rsid w:val="15C6BDD1"/>
    <w:rsid w:val="16F43878"/>
    <w:rsid w:val="1787D0FF"/>
    <w:rsid w:val="18643A47"/>
    <w:rsid w:val="18CD005B"/>
    <w:rsid w:val="1A357EBB"/>
    <w:rsid w:val="1A3CBDA3"/>
    <w:rsid w:val="1B98D83F"/>
    <w:rsid w:val="1C874385"/>
    <w:rsid w:val="1C8CCA7A"/>
    <w:rsid w:val="1E03DBE9"/>
    <w:rsid w:val="1EAE30B4"/>
    <w:rsid w:val="1F1F3F31"/>
    <w:rsid w:val="1F91E6C5"/>
    <w:rsid w:val="22197B80"/>
    <w:rsid w:val="22A62BE5"/>
    <w:rsid w:val="243508B1"/>
    <w:rsid w:val="2438BF0D"/>
    <w:rsid w:val="24DE49F9"/>
    <w:rsid w:val="25586715"/>
    <w:rsid w:val="25935A07"/>
    <w:rsid w:val="273D0DCE"/>
    <w:rsid w:val="27546D35"/>
    <w:rsid w:val="275FE015"/>
    <w:rsid w:val="288654E4"/>
    <w:rsid w:val="293ED383"/>
    <w:rsid w:val="2A1C6E09"/>
    <w:rsid w:val="2A3671C2"/>
    <w:rsid w:val="2A5BAE14"/>
    <w:rsid w:val="2B733CE3"/>
    <w:rsid w:val="2DD53B3D"/>
    <w:rsid w:val="2E7ADCEA"/>
    <w:rsid w:val="2EC78021"/>
    <w:rsid w:val="2F58BA09"/>
    <w:rsid w:val="3332B5E9"/>
    <w:rsid w:val="345221D1"/>
    <w:rsid w:val="34748CC5"/>
    <w:rsid w:val="34A4E4AE"/>
    <w:rsid w:val="3693CFA7"/>
    <w:rsid w:val="3706E308"/>
    <w:rsid w:val="3938B9D0"/>
    <w:rsid w:val="3A00C018"/>
    <w:rsid w:val="3C273A33"/>
    <w:rsid w:val="3D29A5B9"/>
    <w:rsid w:val="3F692508"/>
    <w:rsid w:val="3F6AFC83"/>
    <w:rsid w:val="408A509F"/>
    <w:rsid w:val="41033DC6"/>
    <w:rsid w:val="42CE131B"/>
    <w:rsid w:val="43505B1C"/>
    <w:rsid w:val="43BD3079"/>
    <w:rsid w:val="43D2299E"/>
    <w:rsid w:val="447769ED"/>
    <w:rsid w:val="450EAD16"/>
    <w:rsid w:val="4518EB96"/>
    <w:rsid w:val="454AFF8D"/>
    <w:rsid w:val="468C47BC"/>
    <w:rsid w:val="4696D9D0"/>
    <w:rsid w:val="46C0C2D8"/>
    <w:rsid w:val="46D64C09"/>
    <w:rsid w:val="49BA1470"/>
    <w:rsid w:val="4B0701A3"/>
    <w:rsid w:val="4C9D1B78"/>
    <w:rsid w:val="4CB27944"/>
    <w:rsid w:val="4D2DC27C"/>
    <w:rsid w:val="4D452658"/>
    <w:rsid w:val="4D73B58A"/>
    <w:rsid w:val="4D9D5292"/>
    <w:rsid w:val="4E7BB344"/>
    <w:rsid w:val="4EA7A299"/>
    <w:rsid w:val="4F800A5E"/>
    <w:rsid w:val="4F8B58AA"/>
    <w:rsid w:val="4FC3B339"/>
    <w:rsid w:val="4FFF50EC"/>
    <w:rsid w:val="5063C06F"/>
    <w:rsid w:val="511428C7"/>
    <w:rsid w:val="51B54E2B"/>
    <w:rsid w:val="528825AA"/>
    <w:rsid w:val="53D8D8F9"/>
    <w:rsid w:val="5584509A"/>
    <w:rsid w:val="570A8BE9"/>
    <w:rsid w:val="57896FAB"/>
    <w:rsid w:val="581C0B44"/>
    <w:rsid w:val="588C04FD"/>
    <w:rsid w:val="59BC5B9F"/>
    <w:rsid w:val="5B06616B"/>
    <w:rsid w:val="5C81818B"/>
    <w:rsid w:val="5D683169"/>
    <w:rsid w:val="5DE588B2"/>
    <w:rsid w:val="5E286887"/>
    <w:rsid w:val="5F5A9932"/>
    <w:rsid w:val="61B4DA49"/>
    <w:rsid w:val="62439635"/>
    <w:rsid w:val="6309804A"/>
    <w:rsid w:val="63AEC099"/>
    <w:rsid w:val="65B32CDF"/>
    <w:rsid w:val="6625021C"/>
    <w:rsid w:val="67420109"/>
    <w:rsid w:val="677322D3"/>
    <w:rsid w:val="689136EC"/>
    <w:rsid w:val="68D60884"/>
    <w:rsid w:val="690137A2"/>
    <w:rsid w:val="69A0246F"/>
    <w:rsid w:val="6A936615"/>
    <w:rsid w:val="6B4405F3"/>
    <w:rsid w:val="6B78E000"/>
    <w:rsid w:val="6B95A158"/>
    <w:rsid w:val="6CAB04C0"/>
    <w:rsid w:val="6F95C3EF"/>
    <w:rsid w:val="6F9BF188"/>
    <w:rsid w:val="70F7BAC6"/>
    <w:rsid w:val="72034AD0"/>
    <w:rsid w:val="72177F74"/>
    <w:rsid w:val="721DD868"/>
    <w:rsid w:val="72288722"/>
    <w:rsid w:val="72642714"/>
    <w:rsid w:val="726D2D6D"/>
    <w:rsid w:val="736C5E1A"/>
    <w:rsid w:val="73B5E5AE"/>
    <w:rsid w:val="7405EBC2"/>
    <w:rsid w:val="74462C80"/>
    <w:rsid w:val="76FFF4AC"/>
    <w:rsid w:val="782914C0"/>
    <w:rsid w:val="78843142"/>
    <w:rsid w:val="78BD7790"/>
    <w:rsid w:val="78F6CA9D"/>
    <w:rsid w:val="7A7D6902"/>
    <w:rsid w:val="7AE9F36A"/>
    <w:rsid w:val="7AFEDC2C"/>
    <w:rsid w:val="7B2410C0"/>
    <w:rsid w:val="7C44BE53"/>
    <w:rsid w:val="7DA8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7464D5"/>
  <w14:defaultImageDpi w14:val="96"/>
  <w15:docId w15:val="{E207410C-4DC5-48BE-B610-6F8A8D1E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16D"/>
    <w:pPr>
      <w:spacing w:before="80" w:after="0" w:line="240" w:lineRule="auto"/>
      <w:jc w:val="both"/>
    </w:pPr>
    <w:rPr>
      <w:rFonts w:ascii="Arial" w:hAnsi="Arial"/>
      <w:sz w:val="20"/>
    </w:rPr>
  </w:style>
  <w:style w:type="paragraph" w:styleId="Nadpis1">
    <w:name w:val="heading 1"/>
    <w:next w:val="Normln"/>
    <w:link w:val="Nadpis1Char"/>
    <w:autoRedefine/>
    <w:uiPriority w:val="9"/>
    <w:unhideWhenUsed/>
    <w:qFormat/>
    <w:rsid w:val="005F0A16"/>
    <w:pPr>
      <w:keepNext/>
      <w:keepLines/>
      <w:numPr>
        <w:numId w:val="3"/>
      </w:numPr>
      <w:spacing w:after="120" w:line="240" w:lineRule="auto"/>
      <w:ind w:left="357" w:hanging="357"/>
      <w:outlineLvl w:val="0"/>
    </w:pPr>
    <w:rPr>
      <w:rFonts w:ascii="Arial" w:eastAsia="Arial" w:hAnsi="Arial" w:cs="Times New Roman"/>
      <w:b/>
      <w:bCs/>
      <w:caps/>
      <w:color w:val="00206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2BB4"/>
    <w:pPr>
      <w:keepNext/>
      <w:keepLines/>
      <w:numPr>
        <w:numId w:val="18"/>
      </w:numPr>
      <w:spacing w:before="180"/>
      <w:outlineLvl w:val="1"/>
    </w:pPr>
    <w:rPr>
      <w:rFonts w:eastAsiaTheme="majorEastAsia" w:cstheme="majorBidi"/>
      <w:b/>
      <w:color w:val="000066"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92B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31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C26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26A8"/>
  </w:style>
  <w:style w:type="paragraph" w:styleId="Zpat">
    <w:name w:val="footer"/>
    <w:basedOn w:val="Normln"/>
    <w:link w:val="ZpatChar"/>
    <w:uiPriority w:val="99"/>
    <w:unhideWhenUsed/>
    <w:rsid w:val="009C26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26A8"/>
  </w:style>
  <w:style w:type="paragraph" w:styleId="Textbubliny">
    <w:name w:val="Balloon Text"/>
    <w:basedOn w:val="Normln"/>
    <w:link w:val="TextbublinyChar"/>
    <w:uiPriority w:val="99"/>
    <w:semiHidden/>
    <w:unhideWhenUsed/>
    <w:rsid w:val="009E42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22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223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23D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23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23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23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223D9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609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60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6099"/>
    <w:rPr>
      <w:vertAlign w:val="superscript"/>
    </w:rPr>
  </w:style>
  <w:style w:type="character" w:customStyle="1" w:styleId="Nadpis1Char">
    <w:name w:val="Nadpis 1 Char"/>
    <w:link w:val="Nadpis1"/>
    <w:uiPriority w:val="9"/>
    <w:rsid w:val="005F0A16"/>
    <w:rPr>
      <w:rFonts w:ascii="Arial" w:eastAsia="Arial" w:hAnsi="Arial" w:cs="Times New Roman"/>
      <w:b/>
      <w:bCs/>
      <w:caps/>
      <w:color w:val="002060"/>
    </w:rPr>
  </w:style>
  <w:style w:type="character" w:customStyle="1" w:styleId="Nadpis1Char1">
    <w:name w:val="Nadpis 1 Char1"/>
    <w:basedOn w:val="Standardnpsmoodstavce"/>
    <w:uiPriority w:val="9"/>
    <w:rsid w:val="00E619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0285F"/>
    <w:pPr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Cs w:val="32"/>
    </w:rPr>
  </w:style>
  <w:style w:type="character" w:styleId="Siln">
    <w:name w:val="Strong"/>
    <w:basedOn w:val="Standardnpsmoodstavce"/>
    <w:uiPriority w:val="22"/>
    <w:qFormat/>
    <w:rsid w:val="00357E18"/>
    <w:rPr>
      <w:rFonts w:ascii="Arial" w:hAnsi="Arial"/>
      <w:b/>
      <w:bCs/>
      <w:sz w:val="24"/>
    </w:rPr>
  </w:style>
  <w:style w:type="character" w:styleId="Hypertextovodkaz">
    <w:name w:val="Hyperlink"/>
    <w:basedOn w:val="Standardnpsmoodstavce"/>
    <w:uiPriority w:val="99"/>
    <w:unhideWhenUsed/>
    <w:rsid w:val="00E62302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652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4773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492BB4"/>
    <w:rPr>
      <w:rFonts w:ascii="Arial" w:eastAsiaTheme="majorEastAsia" w:hAnsi="Arial" w:cstheme="majorBidi"/>
      <w:b/>
      <w:color w:val="00006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2B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1a">
    <w:name w:val="h1a"/>
    <w:basedOn w:val="Standardnpsmoodstavce"/>
    <w:rsid w:val="00A8368F"/>
  </w:style>
  <w:style w:type="paragraph" w:customStyle="1" w:styleId="l2">
    <w:name w:val="l2"/>
    <w:basedOn w:val="Normln"/>
    <w:rsid w:val="000472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Standardnpsmoodstavce"/>
    <w:rsid w:val="00CF6D05"/>
  </w:style>
  <w:style w:type="character" w:styleId="Nevyeenzmnka">
    <w:name w:val="Unresolved Mention"/>
    <w:basedOn w:val="Standardnpsmoodstavce"/>
    <w:uiPriority w:val="99"/>
    <w:semiHidden/>
    <w:unhideWhenUsed/>
    <w:rsid w:val="00B27DD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A3A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mvcr.cz/clanek/registr-smluv.aspx?q=Y2hudW09Ng%3d%3d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mvcr.cz/clanek/katalog-cloud-computingu.aspx?q=Y2hudW09Mw%3d%3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vcr.cz/clanek/ramcova-smlouva-na-poskytnuti-licenci-k-softwarovym-produktum-ibm-a-souvisejicich-sluzeb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vcr.cz/clanek/ramcova-dohoda-oracle.aspx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mvcr.cz/clanek/centralni-nakup-produktu-microsoft.asp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fcr.cz/cs/verejny-sektor/ucetnictvi-a-ucetnictvi-statu/ucetni-reforma-verejnych-financi-ucetnic/metodicka-podpora/sdileni-dobre-prax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F01CB19E6B34D82407C513839D576" ma:contentTypeVersion="0" ma:contentTypeDescription="Vytvoří nový dokument" ma:contentTypeScope="" ma:versionID="325550834ad7693e063122e2634047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F01CB19E6B34D82407C513839D576" ma:contentTypeVersion="0" ma:contentTypeDescription="Vytvoří nový dokument" ma:contentTypeScope="" ma:versionID="325550834ad7693e063122e2634047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7163B8-D594-410C-B289-1B9705ABAE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D86A0-2DD7-4C5E-A2B4-1ED4A897F3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671E28-1D9E-4885-978F-B63598E69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4D2A46-B58A-488D-976A-C2C17FF6D0A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27A376-2556-4DF7-ACB8-B5E4DC6AD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6AE877FC-F6A8-4278-A7B6-33F9B0CBC0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6842</Words>
  <Characters>40371</Characters>
  <Application>Microsoft Office Word</Application>
  <DocSecurity>0</DocSecurity>
  <Lines>336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Scharnagl</dc:creator>
  <cp:keywords/>
  <dc:description/>
  <cp:lastModifiedBy>Karpecki Lubomír</cp:lastModifiedBy>
  <cp:revision>2</cp:revision>
  <cp:lastPrinted>2023-03-07T12:55:00Z</cp:lastPrinted>
  <dcterms:created xsi:type="dcterms:W3CDTF">2024-01-12T10:27:00Z</dcterms:created>
  <dcterms:modified xsi:type="dcterms:W3CDTF">2024-01-12T10:27:00Z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0x0101000D0F01CB19E6B34D82407C513839D576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2023-09-18T11:27:15Z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fa827eac-7194-4009-b092-6759a7a831f9</vt:lpwstr>
  </property>
  <property fmtid="{D5CDD505-2E9C-101B-9397-08002B2CF9AE}" pid="9" name="MSIP_Label_defa4170-0d19-0005-0004-bc88714345d2_ContentBits">
    <vt:lpwstr>0</vt:lpwstr>
  </property>
</Properties>
</file>