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8ED" w:rsidRPr="000638ED" w:rsidRDefault="000638ED" w:rsidP="000638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0638ED">
        <w:rPr>
          <w:rFonts w:ascii="Helvetica" w:eastAsia="Times New Roman" w:hAnsi="Helvetica" w:cs="Helvetica"/>
          <w:noProof/>
          <w:color w:val="333333"/>
          <w:sz w:val="21"/>
          <w:szCs w:val="21"/>
          <w:lang w:eastAsia="cs-CZ"/>
        </w:rPr>
        <w:drawing>
          <wp:inline distT="0" distB="0" distL="0" distR="0">
            <wp:extent cx="148590" cy="148590"/>
            <wp:effectExtent l="0" t="0" r="3810" b="3810"/>
            <wp:docPr id="81" name="Obrázek 81" descr="nap:portaly_verejne_spravy_a_soukromopravnich_uzivatelu_uda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p:portaly_verejne_spravy_a_soukromopravnich_uzivatelu_udaj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8E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2021/05/28 12:12 </w:t>
      </w:r>
      <w:hyperlink r:id="rId6" w:history="1">
        <w:r w:rsidRPr="000638ED">
          <w:rPr>
            <w:rFonts w:ascii="Helvetica" w:eastAsia="Times New Roman" w:hAnsi="Helvetica" w:cs="Helvetica"/>
            <w:noProof/>
            <w:color w:val="337AB7"/>
            <w:sz w:val="21"/>
            <w:szCs w:val="21"/>
            <w:lang w:eastAsia="cs-CZ"/>
          </w:rPr>
          <w:drawing>
            <wp:inline distT="0" distB="0" distL="0" distR="0">
              <wp:extent cx="138430" cy="106045"/>
              <wp:effectExtent l="0" t="0" r="0" b="8255"/>
              <wp:docPr id="80" name="Obrázek 80" descr="Zobrazit rozdíly vůči aktuální verzi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Zobrazit rozdíly vůči aktuální verzi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8430" cy="106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638ED">
          <w:rPr>
            <w:rFonts w:ascii="Helvetica" w:eastAsia="Times New Roman" w:hAnsi="Helvetica" w:cs="Helvetica"/>
            <w:color w:val="337AB7"/>
            <w:sz w:val="21"/>
            <w:szCs w:val="21"/>
            <w:lang w:eastAsia="cs-CZ"/>
          </w:rPr>
          <w:t> </w:t>
        </w:r>
      </w:hyperlink>
      <w:hyperlink r:id="rId8" w:history="1">
        <w:r w:rsidRPr="000638ED">
          <w:rPr>
            <w:rFonts w:ascii="Helvetica" w:eastAsia="Times New Roman" w:hAnsi="Helvetica" w:cs="Helvetica"/>
            <w:noProof/>
            <w:color w:val="337AB7"/>
            <w:sz w:val="21"/>
            <w:szCs w:val="21"/>
            <w:lang w:eastAsia="cs-CZ"/>
          </w:rPr>
          <w:drawing>
            <wp:inline distT="0" distB="0" distL="0" distR="0">
              <wp:extent cx="116840" cy="138430"/>
              <wp:effectExtent l="0" t="0" r="0" b="0"/>
              <wp:docPr id="79" name="Obrázek 79" descr="Starší verze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Starší verze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684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638ED">
          <w:rPr>
            <w:rFonts w:ascii="Helvetica" w:eastAsia="Times New Roman" w:hAnsi="Helvetica" w:cs="Helvetica"/>
            <w:color w:val="337AB7"/>
            <w:sz w:val="21"/>
            <w:szCs w:val="21"/>
            <w:lang w:eastAsia="cs-CZ"/>
          </w:rPr>
          <w:t> </w:t>
        </w:r>
      </w:hyperlink>
      <w:hyperlink r:id="rId10" w:tooltip="nap:portaly_verejne_spravy_a_soukromopravnich_uzivatelu_udaju" w:history="1">
        <w:r w:rsidRPr="000638ED">
          <w:rPr>
            <w:rFonts w:ascii="Helvetica" w:eastAsia="Times New Roman" w:hAnsi="Helvetica" w:cs="Helvetica"/>
            <w:color w:val="337AB7"/>
            <w:sz w:val="21"/>
            <w:szCs w:val="21"/>
            <w:lang w:eastAsia="cs-CZ"/>
          </w:rPr>
          <w:t>Portály veřejné správy a soukromoprávních uživatelů údajů</w:t>
        </w:r>
      </w:hyperlink>
      <w:r w:rsidRPr="000638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 – rozlišení vyřízení podání v portálu a v AIS včetně vazeb - nový diagram</w:t>
      </w:r>
      <w:r w:rsidRPr="000638E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Tomáš Šedivec (10.32.0.1) </w:t>
      </w:r>
      <w:r w:rsidRPr="000638ED">
        <w:rPr>
          <w:rFonts w:ascii="Helvetica" w:eastAsia="Times New Roman" w:hAnsi="Helvetica" w:cs="Helvetica"/>
          <w:b/>
          <w:bCs/>
          <w:color w:val="FFFFFF"/>
          <w:sz w:val="16"/>
          <w:szCs w:val="16"/>
          <w:shd w:val="clear" w:color="auto" w:fill="5CB85C"/>
          <w:lang w:eastAsia="cs-CZ"/>
        </w:rPr>
        <w:t>+1.7 KB</w:t>
      </w:r>
    </w:p>
    <w:p w:rsidR="000638ED" w:rsidRPr="000638ED" w:rsidRDefault="000638ED" w:rsidP="000638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</w:pPr>
      <w:r w:rsidRPr="000638ED">
        <w:rPr>
          <w:rFonts w:ascii="Helvetica" w:eastAsia="Times New Roman" w:hAnsi="Helvetica" w:cs="Helvetica"/>
          <w:noProof/>
          <w:color w:val="777777"/>
          <w:sz w:val="21"/>
          <w:szCs w:val="21"/>
          <w:lang w:eastAsia="cs-CZ"/>
        </w:rPr>
        <w:drawing>
          <wp:inline distT="0" distB="0" distL="0" distR="0">
            <wp:extent cx="148590" cy="148590"/>
            <wp:effectExtent l="0" t="0" r="3810" b="3810"/>
            <wp:docPr id="36" name="Obrázek 36" descr="nap: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nap:n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8ED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 2021/05/26 16:16 </w:t>
      </w:r>
      <w:hyperlink r:id="rId11" w:history="1">
        <w:r w:rsidRPr="000638ED">
          <w:rPr>
            <w:rFonts w:ascii="Helvetica" w:eastAsia="Times New Roman" w:hAnsi="Helvetica" w:cs="Helvetica"/>
            <w:noProof/>
            <w:color w:val="337AB7"/>
            <w:sz w:val="21"/>
            <w:szCs w:val="21"/>
            <w:lang w:eastAsia="cs-CZ"/>
          </w:rPr>
          <w:drawing>
            <wp:inline distT="0" distB="0" distL="0" distR="0">
              <wp:extent cx="138430" cy="106045"/>
              <wp:effectExtent l="0" t="0" r="0" b="8255"/>
              <wp:docPr id="35" name="Obrázek 35" descr="Zobrazit rozdíly vůči aktuální verzi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7" descr="Zobrazit rozdíly vůči aktuální verzi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8430" cy="106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638ED">
          <w:rPr>
            <w:rFonts w:ascii="Helvetica" w:eastAsia="Times New Roman" w:hAnsi="Helvetica" w:cs="Helvetica"/>
            <w:color w:val="337AB7"/>
            <w:sz w:val="21"/>
            <w:szCs w:val="21"/>
            <w:lang w:eastAsia="cs-CZ"/>
          </w:rPr>
          <w:t> </w:t>
        </w:r>
      </w:hyperlink>
      <w:hyperlink r:id="rId12" w:history="1">
        <w:r w:rsidRPr="000638ED">
          <w:rPr>
            <w:rFonts w:ascii="Helvetica" w:eastAsia="Times New Roman" w:hAnsi="Helvetica" w:cs="Helvetica"/>
            <w:noProof/>
            <w:color w:val="337AB7"/>
            <w:sz w:val="21"/>
            <w:szCs w:val="21"/>
            <w:lang w:eastAsia="cs-CZ"/>
          </w:rPr>
          <w:drawing>
            <wp:inline distT="0" distB="0" distL="0" distR="0">
              <wp:extent cx="116840" cy="138430"/>
              <wp:effectExtent l="0" t="0" r="0" b="0"/>
              <wp:docPr id="34" name="Obrázek 34" descr="Starší verze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8" descr="Starší verze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684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638ED">
          <w:rPr>
            <w:rFonts w:ascii="Helvetica" w:eastAsia="Times New Roman" w:hAnsi="Helvetica" w:cs="Helvetica"/>
            <w:color w:val="337AB7"/>
            <w:sz w:val="21"/>
            <w:szCs w:val="21"/>
            <w:lang w:eastAsia="cs-CZ"/>
          </w:rPr>
          <w:t> </w:t>
        </w:r>
      </w:hyperlink>
      <w:hyperlink r:id="rId13" w:tooltip="nap:nia" w:history="1">
        <w:r w:rsidRPr="000638ED">
          <w:rPr>
            <w:rFonts w:ascii="Helvetica" w:eastAsia="Times New Roman" w:hAnsi="Helvetica" w:cs="Helvetica"/>
            <w:color w:val="337AB7"/>
            <w:sz w:val="21"/>
            <w:szCs w:val="21"/>
            <w:lang w:eastAsia="cs-CZ"/>
          </w:rPr>
          <w:t>Národní identitní autorita</w:t>
        </w:r>
      </w:hyperlink>
      <w:r w:rsidRPr="000638ED">
        <w:rPr>
          <w:rFonts w:ascii="Helvetica" w:eastAsia="Times New Roman" w:hAnsi="Helvetica" w:cs="Helvetica"/>
          <w:b/>
          <w:bCs/>
          <w:color w:val="777777"/>
          <w:sz w:val="21"/>
          <w:szCs w:val="21"/>
          <w:lang w:eastAsia="cs-CZ"/>
        </w:rPr>
        <w:t> – úprava statistik</w:t>
      </w:r>
      <w:r w:rsidRPr="000638ED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 Tomáš Šedivec (10.32.0.1) </w:t>
      </w:r>
      <w:r w:rsidRPr="000638ED">
        <w:rPr>
          <w:rFonts w:ascii="Helvetica" w:eastAsia="Times New Roman" w:hAnsi="Helvetica" w:cs="Helvetica"/>
          <w:b/>
          <w:bCs/>
          <w:color w:val="FFFFFF"/>
          <w:sz w:val="16"/>
          <w:szCs w:val="16"/>
          <w:shd w:val="clear" w:color="auto" w:fill="D9534F"/>
          <w:lang w:eastAsia="cs-CZ"/>
        </w:rPr>
        <w:t>-1.1 KB</w:t>
      </w:r>
    </w:p>
    <w:p w:rsidR="000638ED" w:rsidRPr="000638ED" w:rsidRDefault="000638ED" w:rsidP="000638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</w:pPr>
      <w:r w:rsidRPr="000638ED">
        <w:rPr>
          <w:rFonts w:ascii="Helvetica" w:eastAsia="Times New Roman" w:hAnsi="Helvetica" w:cs="Helvetica"/>
          <w:noProof/>
          <w:color w:val="777777"/>
          <w:sz w:val="21"/>
          <w:szCs w:val="21"/>
          <w:lang w:eastAsia="cs-CZ"/>
        </w:rPr>
        <w:drawing>
          <wp:inline distT="0" distB="0" distL="0" distR="0">
            <wp:extent cx="148590" cy="148590"/>
            <wp:effectExtent l="0" t="0" r="3810" b="3810"/>
            <wp:docPr id="33" name="Obrázek 33" descr="uvod_schvalov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uvod_schvalova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8ED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 2021/05/21 14:26 </w:t>
      </w:r>
      <w:hyperlink r:id="rId14" w:history="1">
        <w:r w:rsidRPr="000638ED">
          <w:rPr>
            <w:rFonts w:ascii="Helvetica" w:eastAsia="Times New Roman" w:hAnsi="Helvetica" w:cs="Helvetica"/>
            <w:noProof/>
            <w:color w:val="337AB7"/>
            <w:sz w:val="21"/>
            <w:szCs w:val="21"/>
            <w:lang w:eastAsia="cs-CZ"/>
          </w:rPr>
          <w:drawing>
            <wp:inline distT="0" distB="0" distL="0" distR="0">
              <wp:extent cx="138430" cy="106045"/>
              <wp:effectExtent l="0" t="0" r="0" b="8255"/>
              <wp:docPr id="32" name="Obrázek 32" descr="Zobrazit rozdíly vůči aktuální verzi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0" descr="Zobrazit rozdíly vůči aktuální verzi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8430" cy="106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638ED">
          <w:rPr>
            <w:rFonts w:ascii="Helvetica" w:eastAsia="Times New Roman" w:hAnsi="Helvetica" w:cs="Helvetica"/>
            <w:color w:val="337AB7"/>
            <w:sz w:val="21"/>
            <w:szCs w:val="21"/>
            <w:lang w:eastAsia="cs-CZ"/>
          </w:rPr>
          <w:t> </w:t>
        </w:r>
      </w:hyperlink>
      <w:hyperlink r:id="rId15" w:history="1">
        <w:r w:rsidRPr="000638ED">
          <w:rPr>
            <w:rFonts w:ascii="Helvetica" w:eastAsia="Times New Roman" w:hAnsi="Helvetica" w:cs="Helvetica"/>
            <w:noProof/>
            <w:color w:val="337AB7"/>
            <w:sz w:val="21"/>
            <w:szCs w:val="21"/>
            <w:lang w:eastAsia="cs-CZ"/>
          </w:rPr>
          <w:drawing>
            <wp:inline distT="0" distB="0" distL="0" distR="0">
              <wp:extent cx="116840" cy="138430"/>
              <wp:effectExtent l="0" t="0" r="0" b="0"/>
              <wp:docPr id="31" name="Obrázek 31" descr="Starší verze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1" descr="Starší verze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684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638ED">
          <w:rPr>
            <w:rFonts w:ascii="Helvetica" w:eastAsia="Times New Roman" w:hAnsi="Helvetica" w:cs="Helvetica"/>
            <w:color w:val="337AB7"/>
            <w:sz w:val="21"/>
            <w:szCs w:val="21"/>
            <w:lang w:eastAsia="cs-CZ"/>
          </w:rPr>
          <w:t> </w:t>
        </w:r>
      </w:hyperlink>
      <w:hyperlink r:id="rId16" w:tooltip="uvod_schvalovani" w:history="1">
        <w:r w:rsidRPr="000638ED">
          <w:rPr>
            <w:rFonts w:ascii="Helvetica" w:eastAsia="Times New Roman" w:hAnsi="Helvetica" w:cs="Helvetica"/>
            <w:color w:val="337AB7"/>
            <w:sz w:val="21"/>
            <w:szCs w:val="21"/>
            <w:lang w:eastAsia="cs-CZ"/>
          </w:rPr>
          <w:t>Informace ke schvalování projektů eGovernmentu</w:t>
        </w:r>
      </w:hyperlink>
      <w:r w:rsidRPr="000638ED">
        <w:rPr>
          <w:rFonts w:ascii="Helvetica" w:eastAsia="Times New Roman" w:hAnsi="Helvetica" w:cs="Helvetica"/>
          <w:b/>
          <w:bCs/>
          <w:color w:val="777777"/>
          <w:sz w:val="21"/>
          <w:szCs w:val="21"/>
          <w:lang w:eastAsia="cs-CZ"/>
        </w:rPr>
        <w:t> – drobné textové změny</w:t>
      </w:r>
      <w:r w:rsidRPr="000638ED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 Tomáš Šedivec (10.32.0.1) </w:t>
      </w:r>
      <w:r w:rsidRPr="000638ED">
        <w:rPr>
          <w:rFonts w:ascii="Helvetica" w:eastAsia="Times New Roman" w:hAnsi="Helvetica" w:cs="Helvetica"/>
          <w:b/>
          <w:bCs/>
          <w:color w:val="FFFFFF"/>
          <w:sz w:val="16"/>
          <w:szCs w:val="16"/>
          <w:shd w:val="clear" w:color="auto" w:fill="5CB85C"/>
          <w:lang w:eastAsia="cs-CZ"/>
        </w:rPr>
        <w:t>+220 B</w:t>
      </w:r>
    </w:p>
    <w:p w:rsidR="000638ED" w:rsidRPr="000638ED" w:rsidRDefault="000638ED" w:rsidP="000638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</w:pPr>
      <w:r w:rsidRPr="000638ED">
        <w:rPr>
          <w:rFonts w:ascii="Helvetica" w:eastAsia="Times New Roman" w:hAnsi="Helvetica" w:cs="Helvetica"/>
          <w:noProof/>
          <w:color w:val="777777"/>
          <w:sz w:val="21"/>
          <w:szCs w:val="21"/>
          <w:lang w:eastAsia="cs-CZ"/>
        </w:rPr>
        <w:drawing>
          <wp:inline distT="0" distB="0" distL="0" distR="0">
            <wp:extent cx="148590" cy="148590"/>
            <wp:effectExtent l="0" t="0" r="3810" b="3810"/>
            <wp:docPr id="30" name="Obrázek 30" descr="uvod_klicove_obla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uvod_klicove_oblast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8ED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 2021/05/20 12:44 </w:t>
      </w:r>
      <w:hyperlink r:id="rId17" w:history="1">
        <w:r w:rsidRPr="000638ED">
          <w:rPr>
            <w:rFonts w:ascii="Helvetica" w:eastAsia="Times New Roman" w:hAnsi="Helvetica" w:cs="Helvetica"/>
            <w:noProof/>
            <w:color w:val="337AB7"/>
            <w:sz w:val="21"/>
            <w:szCs w:val="21"/>
            <w:lang w:eastAsia="cs-CZ"/>
          </w:rPr>
          <w:drawing>
            <wp:inline distT="0" distB="0" distL="0" distR="0">
              <wp:extent cx="138430" cy="106045"/>
              <wp:effectExtent l="0" t="0" r="0" b="8255"/>
              <wp:docPr id="29" name="Obrázek 29" descr="Zobrazit rozdíly vůči aktuální verzi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3" descr="Zobrazit rozdíly vůči aktuální verzi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8430" cy="106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638ED">
          <w:rPr>
            <w:rFonts w:ascii="Helvetica" w:eastAsia="Times New Roman" w:hAnsi="Helvetica" w:cs="Helvetica"/>
            <w:color w:val="337AB7"/>
            <w:sz w:val="21"/>
            <w:szCs w:val="21"/>
            <w:lang w:eastAsia="cs-CZ"/>
          </w:rPr>
          <w:t> </w:t>
        </w:r>
      </w:hyperlink>
      <w:hyperlink r:id="rId18" w:history="1">
        <w:r w:rsidRPr="000638ED">
          <w:rPr>
            <w:rFonts w:ascii="Helvetica" w:eastAsia="Times New Roman" w:hAnsi="Helvetica" w:cs="Helvetica"/>
            <w:noProof/>
            <w:color w:val="337AB7"/>
            <w:sz w:val="21"/>
            <w:szCs w:val="21"/>
            <w:lang w:eastAsia="cs-CZ"/>
          </w:rPr>
          <w:drawing>
            <wp:inline distT="0" distB="0" distL="0" distR="0">
              <wp:extent cx="116840" cy="138430"/>
              <wp:effectExtent l="0" t="0" r="0" b="0"/>
              <wp:docPr id="28" name="Obrázek 28" descr="Starší verze">
                <a:hlinkClick xmlns:a="http://schemas.openxmlformats.org/drawingml/2006/main" r:id="rId1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4" descr="Starší verze">
                        <a:hlinkClick r:id="rId1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684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638ED">
          <w:rPr>
            <w:rFonts w:ascii="Helvetica" w:eastAsia="Times New Roman" w:hAnsi="Helvetica" w:cs="Helvetica"/>
            <w:color w:val="337AB7"/>
            <w:sz w:val="21"/>
            <w:szCs w:val="21"/>
            <w:lang w:eastAsia="cs-CZ"/>
          </w:rPr>
          <w:t> </w:t>
        </w:r>
      </w:hyperlink>
      <w:hyperlink r:id="rId19" w:tooltip="uvod_klicove_oblasti" w:history="1">
        <w:r w:rsidRPr="000638ED">
          <w:rPr>
            <w:rFonts w:ascii="Helvetica" w:eastAsia="Times New Roman" w:hAnsi="Helvetica" w:cs="Helvetica"/>
            <w:color w:val="337AB7"/>
            <w:sz w:val="21"/>
            <w:szCs w:val="21"/>
            <w:lang w:eastAsia="cs-CZ"/>
          </w:rPr>
          <w:t>Klíčové oblasti architektury eGovernmentu</w:t>
        </w:r>
      </w:hyperlink>
      <w:r w:rsidRPr="000638ED">
        <w:rPr>
          <w:rFonts w:ascii="Helvetica" w:eastAsia="Times New Roman" w:hAnsi="Helvetica" w:cs="Helvetica"/>
          <w:b/>
          <w:bCs/>
          <w:color w:val="777777"/>
          <w:sz w:val="21"/>
          <w:szCs w:val="21"/>
          <w:lang w:eastAsia="cs-CZ"/>
        </w:rPr>
        <w:t> – odkaz ITS</w:t>
      </w:r>
      <w:r w:rsidRPr="000638ED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 Tomáš Šedivec (10.32.0.1) </w:t>
      </w:r>
      <w:r w:rsidRPr="000638ED">
        <w:rPr>
          <w:rFonts w:ascii="Helvetica" w:eastAsia="Times New Roman" w:hAnsi="Helvetica" w:cs="Helvetica"/>
          <w:b/>
          <w:bCs/>
          <w:color w:val="FFFFFF"/>
          <w:sz w:val="16"/>
          <w:szCs w:val="16"/>
          <w:shd w:val="clear" w:color="auto" w:fill="5CB85C"/>
          <w:lang w:eastAsia="cs-CZ"/>
        </w:rPr>
        <w:t>+68 B</w:t>
      </w:r>
    </w:p>
    <w:p w:rsidR="000638ED" w:rsidRPr="000638ED" w:rsidRDefault="000638ED" w:rsidP="000638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</w:pPr>
      <w:r w:rsidRPr="000638ED">
        <w:rPr>
          <w:rFonts w:ascii="Helvetica" w:eastAsia="Times New Roman" w:hAnsi="Helvetica" w:cs="Helvetica"/>
          <w:noProof/>
          <w:color w:val="777777"/>
          <w:sz w:val="21"/>
          <w:szCs w:val="21"/>
          <w:lang w:eastAsia="cs-CZ"/>
        </w:rPr>
        <w:drawing>
          <wp:inline distT="0" distB="0" distL="0" distR="0">
            <wp:extent cx="148590" cy="148590"/>
            <wp:effectExtent l="0" t="0" r="3810" b="3810"/>
            <wp:docPr id="27" name="Obrázek 27" descr="nap: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nap:i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8ED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 2021/05/20 08:49 </w:t>
      </w:r>
      <w:hyperlink r:id="rId20" w:history="1">
        <w:r w:rsidRPr="000638ED">
          <w:rPr>
            <w:rFonts w:ascii="Helvetica" w:eastAsia="Times New Roman" w:hAnsi="Helvetica" w:cs="Helvetica"/>
            <w:noProof/>
            <w:color w:val="337AB7"/>
            <w:sz w:val="21"/>
            <w:szCs w:val="21"/>
            <w:lang w:eastAsia="cs-CZ"/>
          </w:rPr>
          <w:drawing>
            <wp:inline distT="0" distB="0" distL="0" distR="0">
              <wp:extent cx="138430" cy="106045"/>
              <wp:effectExtent l="0" t="0" r="0" b="8255"/>
              <wp:docPr id="26" name="Obrázek 26" descr="Zobrazit rozdíly vůči aktuální verzi">
                <a:hlinkClick xmlns:a="http://schemas.openxmlformats.org/drawingml/2006/main" r:id="rId2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6" descr="Zobrazit rozdíly vůči aktuální verzi">
                        <a:hlinkClick r:id="rId2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8430" cy="106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638ED">
          <w:rPr>
            <w:rFonts w:ascii="Helvetica" w:eastAsia="Times New Roman" w:hAnsi="Helvetica" w:cs="Helvetica"/>
            <w:color w:val="337AB7"/>
            <w:sz w:val="21"/>
            <w:szCs w:val="21"/>
            <w:lang w:eastAsia="cs-CZ"/>
          </w:rPr>
          <w:t> </w:t>
        </w:r>
      </w:hyperlink>
      <w:hyperlink r:id="rId21" w:history="1">
        <w:r w:rsidRPr="000638ED">
          <w:rPr>
            <w:rFonts w:ascii="Helvetica" w:eastAsia="Times New Roman" w:hAnsi="Helvetica" w:cs="Helvetica"/>
            <w:noProof/>
            <w:color w:val="337AB7"/>
            <w:sz w:val="21"/>
            <w:szCs w:val="21"/>
            <w:lang w:eastAsia="cs-CZ"/>
          </w:rPr>
          <w:drawing>
            <wp:inline distT="0" distB="0" distL="0" distR="0">
              <wp:extent cx="116840" cy="138430"/>
              <wp:effectExtent l="0" t="0" r="0" b="0"/>
              <wp:docPr id="25" name="Obrázek 25" descr="Starší verze">
                <a:hlinkClick xmlns:a="http://schemas.openxmlformats.org/drawingml/2006/main" r:id="rId2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7" descr="Starší verze">
                        <a:hlinkClick r:id="rId2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684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638ED">
          <w:rPr>
            <w:rFonts w:ascii="Helvetica" w:eastAsia="Times New Roman" w:hAnsi="Helvetica" w:cs="Helvetica"/>
            <w:color w:val="337AB7"/>
            <w:sz w:val="21"/>
            <w:szCs w:val="21"/>
            <w:lang w:eastAsia="cs-CZ"/>
          </w:rPr>
          <w:t> </w:t>
        </w:r>
      </w:hyperlink>
      <w:hyperlink r:id="rId22" w:tooltip="nap:its" w:history="1">
        <w:r w:rsidRPr="000638ED">
          <w:rPr>
            <w:rFonts w:ascii="Helvetica" w:eastAsia="Times New Roman" w:hAnsi="Helvetica" w:cs="Helvetica"/>
            <w:color w:val="337AB7"/>
            <w:sz w:val="21"/>
            <w:szCs w:val="21"/>
            <w:lang w:eastAsia="cs-CZ"/>
          </w:rPr>
          <w:t>Integrovaná Telekomunikační Síť</w:t>
        </w:r>
      </w:hyperlink>
      <w:r w:rsidRPr="000638ED">
        <w:rPr>
          <w:rFonts w:ascii="Helvetica" w:eastAsia="Times New Roman" w:hAnsi="Helvetica" w:cs="Helvetica"/>
          <w:b/>
          <w:bCs/>
          <w:color w:val="777777"/>
          <w:sz w:val="21"/>
          <w:szCs w:val="21"/>
          <w:lang w:eastAsia="cs-CZ"/>
        </w:rPr>
        <w:t> – linky</w:t>
      </w:r>
      <w:r w:rsidRPr="000638ED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 Tomáš Šedivec (10.32.0.1) </w:t>
      </w:r>
      <w:r w:rsidRPr="000638ED">
        <w:rPr>
          <w:rFonts w:ascii="Helvetica" w:eastAsia="Times New Roman" w:hAnsi="Helvetica" w:cs="Helvetica"/>
          <w:b/>
          <w:bCs/>
          <w:color w:val="FFFFFF"/>
          <w:sz w:val="16"/>
          <w:szCs w:val="16"/>
          <w:shd w:val="clear" w:color="auto" w:fill="5CB85C"/>
          <w:lang w:eastAsia="cs-CZ"/>
        </w:rPr>
        <w:t>+150 B</w:t>
      </w:r>
    </w:p>
    <w:p w:rsidR="000638ED" w:rsidRPr="000638ED" w:rsidRDefault="000638ED" w:rsidP="000638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</w:pPr>
      <w:r w:rsidRPr="000638ED">
        <w:rPr>
          <w:rFonts w:ascii="Helvetica" w:eastAsia="Times New Roman" w:hAnsi="Helvetica" w:cs="Helvetica"/>
          <w:noProof/>
          <w:color w:val="777777"/>
          <w:sz w:val="21"/>
          <w:szCs w:val="21"/>
          <w:lang w:eastAsia="cs-CZ"/>
        </w:rPr>
        <w:drawing>
          <wp:inline distT="0" distB="0" distL="0" distR="0">
            <wp:extent cx="148590" cy="148590"/>
            <wp:effectExtent l="0" t="0" r="3810" b="3810"/>
            <wp:docPr id="24" name="Obrázek 24" descr="nap:komunikacni_infrastruktura_verejne_spra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nap:komunikacni_infrastruktura_verejne_sprav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8ED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 2021/05/20 08:47 </w:t>
      </w:r>
      <w:hyperlink r:id="rId23" w:history="1">
        <w:r w:rsidRPr="000638ED">
          <w:rPr>
            <w:rFonts w:ascii="Helvetica" w:eastAsia="Times New Roman" w:hAnsi="Helvetica" w:cs="Helvetica"/>
            <w:noProof/>
            <w:color w:val="337AB7"/>
            <w:sz w:val="21"/>
            <w:szCs w:val="21"/>
            <w:lang w:eastAsia="cs-CZ"/>
          </w:rPr>
          <w:drawing>
            <wp:inline distT="0" distB="0" distL="0" distR="0">
              <wp:extent cx="138430" cy="106045"/>
              <wp:effectExtent l="0" t="0" r="0" b="8255"/>
              <wp:docPr id="23" name="Obrázek 23" descr="Zobrazit rozdíly vůči aktuální verzi">
                <a:hlinkClick xmlns:a="http://schemas.openxmlformats.org/drawingml/2006/main" r:id="rId2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9" descr="Zobrazit rozdíly vůči aktuální verzi">
                        <a:hlinkClick r:id="rId2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8430" cy="106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638ED">
          <w:rPr>
            <w:rFonts w:ascii="Helvetica" w:eastAsia="Times New Roman" w:hAnsi="Helvetica" w:cs="Helvetica"/>
            <w:color w:val="337AB7"/>
            <w:sz w:val="21"/>
            <w:szCs w:val="21"/>
            <w:lang w:eastAsia="cs-CZ"/>
          </w:rPr>
          <w:t> </w:t>
        </w:r>
      </w:hyperlink>
      <w:hyperlink r:id="rId24" w:history="1">
        <w:r w:rsidRPr="000638ED">
          <w:rPr>
            <w:rFonts w:ascii="Helvetica" w:eastAsia="Times New Roman" w:hAnsi="Helvetica" w:cs="Helvetica"/>
            <w:noProof/>
            <w:color w:val="337AB7"/>
            <w:sz w:val="21"/>
            <w:szCs w:val="21"/>
            <w:lang w:eastAsia="cs-CZ"/>
          </w:rPr>
          <w:drawing>
            <wp:inline distT="0" distB="0" distL="0" distR="0">
              <wp:extent cx="116840" cy="138430"/>
              <wp:effectExtent l="0" t="0" r="0" b="0"/>
              <wp:docPr id="22" name="Obrázek 22" descr="Starší verze">
                <a:hlinkClick xmlns:a="http://schemas.openxmlformats.org/drawingml/2006/main" r:id="rId2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0" descr="Starší verze">
                        <a:hlinkClick r:id="rId2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684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638ED">
          <w:rPr>
            <w:rFonts w:ascii="Helvetica" w:eastAsia="Times New Roman" w:hAnsi="Helvetica" w:cs="Helvetica"/>
            <w:color w:val="337AB7"/>
            <w:sz w:val="21"/>
            <w:szCs w:val="21"/>
            <w:lang w:eastAsia="cs-CZ"/>
          </w:rPr>
          <w:t> </w:t>
        </w:r>
      </w:hyperlink>
      <w:hyperlink r:id="rId25" w:tooltip="nap:komunikacni_infrastruktura_verejne_spravy" w:history="1">
        <w:r w:rsidRPr="000638ED">
          <w:rPr>
            <w:rFonts w:ascii="Helvetica" w:eastAsia="Times New Roman" w:hAnsi="Helvetica" w:cs="Helvetica"/>
            <w:color w:val="337AB7"/>
            <w:sz w:val="21"/>
            <w:szCs w:val="21"/>
            <w:lang w:eastAsia="cs-CZ"/>
          </w:rPr>
          <w:t>Komunikační infrastruktura veřejné správy</w:t>
        </w:r>
      </w:hyperlink>
      <w:r w:rsidRPr="000638ED">
        <w:rPr>
          <w:rFonts w:ascii="Helvetica" w:eastAsia="Times New Roman" w:hAnsi="Helvetica" w:cs="Helvetica"/>
          <w:b/>
          <w:bCs/>
          <w:color w:val="777777"/>
          <w:sz w:val="21"/>
          <w:szCs w:val="21"/>
          <w:lang w:eastAsia="cs-CZ"/>
        </w:rPr>
        <w:t> – propojení s ITS</w:t>
      </w:r>
      <w:r w:rsidRPr="000638ED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 Tomáš Šedivec (10.32.0.1) </w:t>
      </w:r>
      <w:r w:rsidRPr="000638ED">
        <w:rPr>
          <w:rFonts w:ascii="Helvetica" w:eastAsia="Times New Roman" w:hAnsi="Helvetica" w:cs="Helvetica"/>
          <w:b/>
          <w:bCs/>
          <w:color w:val="FFFFFF"/>
          <w:sz w:val="16"/>
          <w:szCs w:val="16"/>
          <w:shd w:val="clear" w:color="auto" w:fill="5CB85C"/>
          <w:lang w:eastAsia="cs-CZ"/>
        </w:rPr>
        <w:t>+24 B</w:t>
      </w:r>
    </w:p>
    <w:p w:rsidR="000638ED" w:rsidRPr="000638ED" w:rsidRDefault="000638ED" w:rsidP="000638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</w:pPr>
      <w:r w:rsidRPr="000638ED">
        <w:rPr>
          <w:rFonts w:ascii="Helvetica" w:eastAsia="Times New Roman" w:hAnsi="Helvetica" w:cs="Helvetica"/>
          <w:noProof/>
          <w:color w:val="777777"/>
          <w:sz w:val="21"/>
          <w:szCs w:val="21"/>
          <w:lang w:eastAsia="cs-CZ"/>
        </w:rPr>
        <w:drawing>
          <wp:inline distT="0" distB="0" distL="0" distR="0">
            <wp:extent cx="148590" cy="148590"/>
            <wp:effectExtent l="0" t="0" r="3810" b="3810"/>
            <wp:docPr id="12" name="Obrázek 12" descr="znalostni_baze:prezent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znalostni_baze:prezenta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8ED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 2021/05/07 15:28 </w:t>
      </w:r>
      <w:hyperlink r:id="rId26" w:history="1">
        <w:r w:rsidRPr="000638ED">
          <w:rPr>
            <w:rFonts w:ascii="Helvetica" w:eastAsia="Times New Roman" w:hAnsi="Helvetica" w:cs="Helvetica"/>
            <w:noProof/>
            <w:color w:val="337AB7"/>
            <w:sz w:val="21"/>
            <w:szCs w:val="21"/>
            <w:lang w:eastAsia="cs-CZ"/>
          </w:rPr>
          <w:drawing>
            <wp:inline distT="0" distB="0" distL="0" distR="0">
              <wp:extent cx="138430" cy="106045"/>
              <wp:effectExtent l="0" t="0" r="0" b="8255"/>
              <wp:docPr id="11" name="Obrázek 11" descr="Zobrazit rozdíly vůči aktuální verzi">
                <a:hlinkClick xmlns:a="http://schemas.openxmlformats.org/drawingml/2006/main" r:id="rId2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1" descr="Zobrazit rozdíly vůči aktuální verzi">
                        <a:hlinkClick r:id="rId2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8430" cy="106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638ED">
          <w:rPr>
            <w:rFonts w:ascii="Helvetica" w:eastAsia="Times New Roman" w:hAnsi="Helvetica" w:cs="Helvetica"/>
            <w:color w:val="337AB7"/>
            <w:sz w:val="21"/>
            <w:szCs w:val="21"/>
            <w:lang w:eastAsia="cs-CZ"/>
          </w:rPr>
          <w:t> </w:t>
        </w:r>
      </w:hyperlink>
      <w:hyperlink r:id="rId27" w:history="1">
        <w:r w:rsidRPr="000638ED">
          <w:rPr>
            <w:rFonts w:ascii="Helvetica" w:eastAsia="Times New Roman" w:hAnsi="Helvetica" w:cs="Helvetica"/>
            <w:noProof/>
            <w:color w:val="337AB7"/>
            <w:sz w:val="21"/>
            <w:szCs w:val="21"/>
            <w:lang w:eastAsia="cs-CZ"/>
          </w:rPr>
          <w:drawing>
            <wp:inline distT="0" distB="0" distL="0" distR="0">
              <wp:extent cx="116840" cy="138430"/>
              <wp:effectExtent l="0" t="0" r="0" b="0"/>
              <wp:docPr id="10" name="Obrázek 10" descr="Starší verze">
                <a:hlinkClick xmlns:a="http://schemas.openxmlformats.org/drawingml/2006/main" r:id="rId2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2" descr="Starší verze">
                        <a:hlinkClick r:id="rId2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684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638ED">
          <w:rPr>
            <w:rFonts w:ascii="Helvetica" w:eastAsia="Times New Roman" w:hAnsi="Helvetica" w:cs="Helvetica"/>
            <w:color w:val="337AB7"/>
            <w:sz w:val="21"/>
            <w:szCs w:val="21"/>
            <w:lang w:eastAsia="cs-CZ"/>
          </w:rPr>
          <w:t> </w:t>
        </w:r>
      </w:hyperlink>
      <w:hyperlink r:id="rId28" w:tooltip="znalostni_baze:prezentace" w:history="1">
        <w:r w:rsidRPr="000638ED">
          <w:rPr>
            <w:rFonts w:ascii="Helvetica" w:eastAsia="Times New Roman" w:hAnsi="Helvetica" w:cs="Helvetica"/>
            <w:color w:val="337AB7"/>
            <w:sz w:val="21"/>
            <w:szCs w:val="21"/>
            <w:lang w:eastAsia="cs-CZ"/>
          </w:rPr>
          <w:t>Výstupy z jednání pracovních skupiny, prezentace a výsledky připomínkových řízení</w:t>
        </w:r>
      </w:hyperlink>
      <w:r w:rsidRPr="000638ED">
        <w:rPr>
          <w:rFonts w:ascii="Helvetica" w:eastAsia="Times New Roman" w:hAnsi="Helvetica" w:cs="Helvetica"/>
          <w:b/>
          <w:bCs/>
          <w:color w:val="777777"/>
          <w:sz w:val="21"/>
          <w:szCs w:val="21"/>
          <w:lang w:eastAsia="cs-CZ"/>
        </w:rPr>
        <w:t> – kontakty</w:t>
      </w:r>
      <w:r w:rsidRPr="000638ED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 Tomáš Šedivec (10.32.0.1) </w:t>
      </w:r>
      <w:r w:rsidRPr="000638ED">
        <w:rPr>
          <w:rFonts w:ascii="Helvetica" w:eastAsia="Times New Roman" w:hAnsi="Helvetica" w:cs="Helvetica"/>
          <w:b/>
          <w:bCs/>
          <w:color w:val="FFFFFF"/>
          <w:sz w:val="16"/>
          <w:szCs w:val="16"/>
          <w:shd w:val="clear" w:color="auto" w:fill="5CB85C"/>
          <w:lang w:eastAsia="cs-CZ"/>
        </w:rPr>
        <w:t>+79 B</w:t>
      </w:r>
    </w:p>
    <w:p w:rsidR="000638ED" w:rsidRPr="000638ED" w:rsidRDefault="000638ED" w:rsidP="000638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</w:pPr>
      <w:r w:rsidRPr="000638ED">
        <w:rPr>
          <w:rFonts w:ascii="Helvetica" w:eastAsia="Times New Roman" w:hAnsi="Helvetica" w:cs="Helvetica"/>
          <w:noProof/>
          <w:color w:val="777777"/>
          <w:sz w:val="21"/>
          <w:szCs w:val="21"/>
          <w:lang w:eastAsia="cs-CZ"/>
        </w:rPr>
        <w:drawing>
          <wp:inline distT="0" distB="0" distL="0" distR="0">
            <wp:extent cx="148590" cy="148590"/>
            <wp:effectExtent l="0" t="0" r="3810" b="3810"/>
            <wp:docPr id="6" name="Obrázek 6" descr="znalostni_baze:digitalni_priru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znalostni_baze:digitalni_priruc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8ED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 2021/05/03 11:36 </w:t>
      </w:r>
      <w:hyperlink r:id="rId29" w:history="1">
        <w:r w:rsidRPr="000638ED">
          <w:rPr>
            <w:rFonts w:ascii="Helvetica" w:eastAsia="Times New Roman" w:hAnsi="Helvetica" w:cs="Helvetica"/>
            <w:noProof/>
            <w:color w:val="337AB7"/>
            <w:sz w:val="21"/>
            <w:szCs w:val="21"/>
            <w:lang w:eastAsia="cs-CZ"/>
          </w:rPr>
          <w:drawing>
            <wp:inline distT="0" distB="0" distL="0" distR="0">
              <wp:extent cx="138430" cy="106045"/>
              <wp:effectExtent l="0" t="0" r="0" b="8255"/>
              <wp:docPr id="5" name="Obrázek 5" descr="Zobrazit rozdíly vůči aktuální verzi">
                <a:hlinkClick xmlns:a="http://schemas.openxmlformats.org/drawingml/2006/main" r:id="rId2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7" descr="Zobrazit rozdíly vůči aktuální verzi">
                        <a:hlinkClick r:id="rId2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8430" cy="106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638ED">
          <w:rPr>
            <w:rFonts w:ascii="Helvetica" w:eastAsia="Times New Roman" w:hAnsi="Helvetica" w:cs="Helvetica"/>
            <w:color w:val="337AB7"/>
            <w:sz w:val="21"/>
            <w:szCs w:val="21"/>
            <w:lang w:eastAsia="cs-CZ"/>
          </w:rPr>
          <w:t> </w:t>
        </w:r>
      </w:hyperlink>
      <w:hyperlink r:id="rId30" w:history="1">
        <w:r w:rsidRPr="000638ED">
          <w:rPr>
            <w:rFonts w:ascii="Helvetica" w:eastAsia="Times New Roman" w:hAnsi="Helvetica" w:cs="Helvetica"/>
            <w:noProof/>
            <w:color w:val="337AB7"/>
            <w:sz w:val="21"/>
            <w:szCs w:val="21"/>
            <w:lang w:eastAsia="cs-CZ"/>
          </w:rPr>
          <w:drawing>
            <wp:inline distT="0" distB="0" distL="0" distR="0">
              <wp:extent cx="116840" cy="138430"/>
              <wp:effectExtent l="0" t="0" r="0" b="0"/>
              <wp:docPr id="4" name="Obrázek 4" descr="Starší verze">
                <a:hlinkClick xmlns:a="http://schemas.openxmlformats.org/drawingml/2006/main" r:id="rId3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8" descr="Starší verze">
                        <a:hlinkClick r:id="rId3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684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638ED">
          <w:rPr>
            <w:rFonts w:ascii="Helvetica" w:eastAsia="Times New Roman" w:hAnsi="Helvetica" w:cs="Helvetica"/>
            <w:color w:val="337AB7"/>
            <w:sz w:val="21"/>
            <w:szCs w:val="21"/>
            <w:lang w:eastAsia="cs-CZ"/>
          </w:rPr>
          <w:t> </w:t>
        </w:r>
      </w:hyperlink>
      <w:hyperlink r:id="rId31" w:tooltip="znalostni_baze:digitalni_prirucka" w:history="1">
        <w:r w:rsidRPr="000638ED">
          <w:rPr>
            <w:rFonts w:ascii="Helvetica" w:eastAsia="Times New Roman" w:hAnsi="Helvetica" w:cs="Helvetica"/>
            <w:color w:val="337AB7"/>
            <w:sz w:val="21"/>
            <w:szCs w:val="21"/>
            <w:lang w:eastAsia="cs-CZ"/>
          </w:rPr>
          <w:t>Příručka‌ ‌plánování‌ ‌digitalizace‌ ‌služeb‌ ‌veřejné‌ ‌správy‌ ‌ČR‌</w:t>
        </w:r>
      </w:hyperlink>
      <w:r w:rsidRPr="000638ED">
        <w:rPr>
          <w:rFonts w:ascii="Helvetica" w:eastAsia="Times New Roman" w:hAnsi="Helvetica" w:cs="Helvetica"/>
          <w:b/>
          <w:bCs/>
          <w:color w:val="777777"/>
          <w:sz w:val="21"/>
          <w:szCs w:val="21"/>
          <w:lang w:eastAsia="cs-CZ"/>
        </w:rPr>
        <w:t> – </w:t>
      </w:r>
      <w:r w:rsidRPr="000638ED"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  <w:t>Tomáš Šedivec (10.32.0.1) </w:t>
      </w:r>
      <w:r w:rsidRPr="000638ED">
        <w:rPr>
          <w:rFonts w:ascii="Helvetica" w:eastAsia="Times New Roman" w:hAnsi="Helvetica" w:cs="Helvetica"/>
          <w:b/>
          <w:bCs/>
          <w:color w:val="FFFFFF"/>
          <w:sz w:val="16"/>
          <w:szCs w:val="16"/>
          <w:shd w:val="clear" w:color="auto" w:fill="5CB85C"/>
          <w:lang w:eastAsia="cs-CZ"/>
        </w:rPr>
        <w:t>+470 B</w:t>
      </w:r>
    </w:p>
    <w:p w:rsidR="000638ED" w:rsidRPr="000638ED" w:rsidRDefault="000638ED" w:rsidP="000638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sizechange"/>
          <w:rFonts w:ascii="Helvetica" w:eastAsia="Times New Roman" w:hAnsi="Helvetica" w:cs="Helvetica"/>
          <w:color w:val="777777"/>
          <w:sz w:val="21"/>
          <w:szCs w:val="21"/>
          <w:lang w:eastAsia="cs-CZ"/>
        </w:rPr>
      </w:pPr>
      <w:r>
        <w:rPr>
          <w:rStyle w:val="date"/>
          <w:rFonts w:ascii="Helvetica" w:hAnsi="Helvetica" w:cs="Helvetica"/>
          <w:color w:val="777777"/>
          <w:sz w:val="21"/>
          <w:szCs w:val="21"/>
          <w:shd w:val="clear" w:color="auto" w:fill="FFFFFF"/>
        </w:rPr>
        <w:t>2021/05/10 13:21</w:t>
      </w:r>
      <w:r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> </w:t>
      </w:r>
      <w:hyperlink r:id="rId32" w:history="1">
        <w:r>
          <w:rPr>
            <w:rFonts w:ascii="Helvetica" w:hAnsi="Helvetica" w:cs="Helvetica"/>
            <w:noProof/>
            <w:color w:val="337AB7"/>
            <w:sz w:val="21"/>
            <w:szCs w:val="21"/>
            <w:shd w:val="clear" w:color="auto" w:fill="FFFFFF"/>
            <w:lang w:eastAsia="cs-CZ"/>
          </w:rPr>
          <w:drawing>
            <wp:inline distT="0" distB="0" distL="0" distR="0">
              <wp:extent cx="138430" cy="106045"/>
              <wp:effectExtent l="0" t="0" r="0" b="8255"/>
              <wp:docPr id="84" name="Obrázek 84" descr="Zobrazit rozdíly vůči aktuální verzi">
                <a:hlinkClick xmlns:a="http://schemas.openxmlformats.org/drawingml/2006/main" r:id="rId3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0" descr="Zobrazit rozdíly vůči aktuální verzi">
                        <a:hlinkClick r:id="rId3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8430" cy="106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textovodkaz"/>
            <w:rFonts w:ascii="Helvetica" w:hAnsi="Helvetica" w:cs="Helvetica"/>
            <w:color w:val="337AB7"/>
            <w:sz w:val="21"/>
            <w:szCs w:val="21"/>
            <w:u w:val="none"/>
            <w:shd w:val="clear" w:color="auto" w:fill="FFFFFF"/>
          </w:rPr>
          <w:t> </w:t>
        </w:r>
      </w:hyperlink>
      <w:hyperlink r:id="rId33" w:history="1">
        <w:r>
          <w:rPr>
            <w:rStyle w:val="Hypertextovodkaz"/>
            <w:rFonts w:ascii="Helvetica" w:hAnsi="Helvetica" w:cs="Helvetica"/>
            <w:color w:val="337AB7"/>
            <w:sz w:val="21"/>
            <w:szCs w:val="21"/>
            <w:u w:val="none"/>
            <w:shd w:val="clear" w:color="auto" w:fill="FFFFFF"/>
          </w:rPr>
          <w:t>Portály veřejné správy a soukromoprávních uživatelů údajů</w:t>
        </w:r>
      </w:hyperlink>
      <w:r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> </w:t>
      </w:r>
      <w:r>
        <w:rPr>
          <w:rStyle w:val="sum"/>
          <w:rFonts w:ascii="Helvetica" w:hAnsi="Helvetica" w:cs="Helvetica"/>
          <w:b/>
          <w:bCs/>
          <w:color w:val="777777"/>
          <w:sz w:val="21"/>
          <w:szCs w:val="21"/>
          <w:shd w:val="clear" w:color="auto" w:fill="FFFFFF"/>
        </w:rPr>
        <w:t>– grafický manuál</w:t>
      </w:r>
      <w:r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> </w:t>
      </w:r>
      <w:r>
        <w:rPr>
          <w:rStyle w:val="user"/>
          <w:rFonts w:ascii="Helvetica" w:hAnsi="Helvetica" w:cs="Helvetica"/>
          <w:color w:val="777777"/>
          <w:sz w:val="21"/>
          <w:szCs w:val="21"/>
          <w:shd w:val="clear" w:color="auto" w:fill="FFFFFF"/>
        </w:rPr>
        <w:t>Tomáš Šedivec (10.32.0.1)</w:t>
      </w:r>
      <w:r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> </w:t>
      </w:r>
      <w:r>
        <w:rPr>
          <w:rStyle w:val="sizechange"/>
          <w:rFonts w:ascii="Helvetica" w:hAnsi="Helvetica" w:cs="Helvetica"/>
          <w:b/>
          <w:bCs/>
          <w:color w:val="FFFFFF"/>
          <w:sz w:val="16"/>
          <w:szCs w:val="16"/>
          <w:shd w:val="clear" w:color="auto" w:fill="5CB85C"/>
        </w:rPr>
        <w:t>+174 B</w:t>
      </w:r>
    </w:p>
    <w:p w:rsidR="000638ED" w:rsidRPr="000638ED" w:rsidRDefault="000638ED" w:rsidP="000638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cs-CZ"/>
        </w:rPr>
      </w:pPr>
      <w:r>
        <w:rPr>
          <w:rStyle w:val="date"/>
          <w:rFonts w:ascii="Helvetica" w:hAnsi="Helvetica" w:cs="Helvetica"/>
          <w:color w:val="777777"/>
          <w:sz w:val="21"/>
          <w:szCs w:val="21"/>
          <w:shd w:val="clear" w:color="auto" w:fill="FFFFFF"/>
        </w:rPr>
        <w:t>2021/05/06 17:38</w:t>
      </w:r>
      <w:r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> </w:t>
      </w:r>
      <w:hyperlink r:id="rId34" w:history="1">
        <w:r>
          <w:rPr>
            <w:rFonts w:ascii="Helvetica" w:hAnsi="Helvetica" w:cs="Helvetica"/>
            <w:noProof/>
            <w:color w:val="337AB7"/>
            <w:sz w:val="21"/>
            <w:szCs w:val="21"/>
            <w:shd w:val="clear" w:color="auto" w:fill="FFFFFF"/>
            <w:lang w:eastAsia="cs-CZ"/>
          </w:rPr>
          <w:drawing>
            <wp:inline distT="0" distB="0" distL="0" distR="0">
              <wp:extent cx="138430" cy="106045"/>
              <wp:effectExtent l="0" t="0" r="0" b="8255"/>
              <wp:docPr id="85" name="Obrázek 85" descr="Zobrazit rozdíly vůči aktuální verzi">
                <a:hlinkClick xmlns:a="http://schemas.openxmlformats.org/drawingml/2006/main" r:id="rId3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2" descr="Zobrazit rozdíly vůči aktuální verzi">
                        <a:hlinkClick r:id="rId3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8430" cy="106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textovodkaz"/>
            <w:rFonts w:ascii="Helvetica" w:hAnsi="Helvetica" w:cs="Helvetica"/>
            <w:color w:val="337AB7"/>
            <w:sz w:val="21"/>
            <w:szCs w:val="21"/>
            <w:u w:val="none"/>
            <w:shd w:val="clear" w:color="auto" w:fill="FFFFFF"/>
          </w:rPr>
          <w:t> </w:t>
        </w:r>
      </w:hyperlink>
      <w:hyperlink r:id="rId35" w:history="1">
        <w:r>
          <w:rPr>
            <w:rStyle w:val="Hypertextovodkaz"/>
            <w:rFonts w:ascii="Helvetica" w:hAnsi="Helvetica" w:cs="Helvetica"/>
            <w:color w:val="337AB7"/>
            <w:sz w:val="21"/>
            <w:szCs w:val="21"/>
            <w:u w:val="none"/>
            <w:shd w:val="clear" w:color="auto" w:fill="FFFFFF"/>
          </w:rPr>
          <w:t>Portály veřejné správy a soukromoprávních uživatelů údajů</w:t>
        </w:r>
      </w:hyperlink>
      <w:r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> </w:t>
      </w:r>
      <w:r>
        <w:rPr>
          <w:rStyle w:val="sum"/>
          <w:rFonts w:ascii="Helvetica" w:hAnsi="Helvetica" w:cs="Helvetica"/>
          <w:b/>
          <w:bCs/>
          <w:color w:val="777777"/>
          <w:sz w:val="21"/>
          <w:szCs w:val="21"/>
          <w:shd w:val="clear" w:color="auto" w:fill="FFFFFF"/>
        </w:rPr>
        <w:t>– odkazy</w:t>
      </w:r>
      <w:r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> </w:t>
      </w:r>
      <w:r>
        <w:rPr>
          <w:rStyle w:val="user"/>
          <w:rFonts w:ascii="Helvetica" w:hAnsi="Helvetica" w:cs="Helvetica"/>
          <w:color w:val="777777"/>
          <w:sz w:val="21"/>
          <w:szCs w:val="21"/>
          <w:shd w:val="clear" w:color="auto" w:fill="FFFFFF"/>
        </w:rPr>
        <w:t>Tomáš Šedivec (10.32.0.1)</w:t>
      </w:r>
      <w:r>
        <w:rPr>
          <w:rFonts w:ascii="Helvetica" w:hAnsi="Helvetica" w:cs="Helvetica"/>
          <w:color w:val="777777"/>
          <w:sz w:val="21"/>
          <w:szCs w:val="21"/>
          <w:shd w:val="clear" w:color="auto" w:fill="FFFFFF"/>
        </w:rPr>
        <w:t> </w:t>
      </w:r>
      <w:r>
        <w:rPr>
          <w:rStyle w:val="sizechange"/>
          <w:rFonts w:ascii="Helvetica" w:hAnsi="Helvetica" w:cs="Helvetica"/>
          <w:b/>
          <w:bCs/>
          <w:color w:val="FFFFFF"/>
          <w:sz w:val="16"/>
          <w:szCs w:val="16"/>
          <w:shd w:val="clear" w:color="auto" w:fill="D9534F"/>
        </w:rPr>
        <w:t>-63 B</w:t>
      </w:r>
    </w:p>
    <w:p w:rsidR="00B9297D" w:rsidRDefault="00AE6892" w:rsidP="000638ED">
      <w:pPr>
        <w:shd w:val="clear" w:color="auto" w:fill="FFFFFF"/>
        <w:spacing w:before="100" w:beforeAutospacing="1" w:after="100" w:afterAutospacing="1" w:line="240" w:lineRule="auto"/>
      </w:pPr>
      <w:r>
        <w:t>Souhrn:</w:t>
      </w:r>
    </w:p>
    <w:p w:rsidR="00AE6892" w:rsidRDefault="00AE6892" w:rsidP="00AE6892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</w:pPr>
      <w:r>
        <w:t>Povinnosti řídit se Design systémem při návrhu grafického vzhledu portálu</w:t>
      </w:r>
    </w:p>
    <w:p w:rsidR="00AE6892" w:rsidRDefault="00AE6892" w:rsidP="00AE6892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</w:pPr>
      <w:r>
        <w:t>Popsány možnosti ITS v rámci C</w:t>
      </w:r>
      <w:bookmarkStart w:id="0" w:name="_GoBack"/>
      <w:bookmarkEnd w:id="0"/>
      <w:r>
        <w:t>MS/KIVS</w:t>
      </w:r>
    </w:p>
    <w:p w:rsidR="00AE6892" w:rsidRDefault="00AE6892" w:rsidP="00AE6892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</w:pPr>
      <w:r>
        <w:t>Zveřejněna možnost stáhnutí předpřipravené příručky pro digitalizaci služeb VS</w:t>
      </w:r>
    </w:p>
    <w:p w:rsidR="00AE6892" w:rsidRDefault="00AE6892" w:rsidP="00AE6892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</w:pPr>
      <w:r>
        <w:t>Přidány statistiky NIA</w:t>
      </w:r>
    </w:p>
    <w:sectPr w:rsidR="00AE6892" w:rsidSect="00063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DA3"/>
    <w:multiLevelType w:val="hybridMultilevel"/>
    <w:tmpl w:val="DC6E1E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A2ACB"/>
    <w:multiLevelType w:val="multilevel"/>
    <w:tmpl w:val="DC4A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732C8E"/>
    <w:multiLevelType w:val="multilevel"/>
    <w:tmpl w:val="0696F2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ED"/>
    <w:rsid w:val="000638ED"/>
    <w:rsid w:val="00475F94"/>
    <w:rsid w:val="00681569"/>
    <w:rsid w:val="00AE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82E8"/>
  <w15:chartTrackingRefBased/>
  <w15:docId w15:val="{AA0762C8-D9D0-4134-902D-A34C8B69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0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e">
    <w:name w:val="date"/>
    <w:basedOn w:val="Standardnpsmoodstavce"/>
    <w:rsid w:val="000638ED"/>
  </w:style>
  <w:style w:type="character" w:styleId="Hypertextovodkaz">
    <w:name w:val="Hyperlink"/>
    <w:basedOn w:val="Standardnpsmoodstavce"/>
    <w:uiPriority w:val="99"/>
    <w:semiHidden/>
    <w:unhideWhenUsed/>
    <w:rsid w:val="000638E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638ED"/>
    <w:rPr>
      <w:color w:val="800080"/>
      <w:u w:val="single"/>
    </w:rPr>
  </w:style>
  <w:style w:type="character" w:customStyle="1" w:styleId="sum">
    <w:name w:val="sum"/>
    <w:basedOn w:val="Standardnpsmoodstavce"/>
    <w:rsid w:val="000638ED"/>
  </w:style>
  <w:style w:type="character" w:customStyle="1" w:styleId="user">
    <w:name w:val="user"/>
    <w:basedOn w:val="Standardnpsmoodstavce"/>
    <w:rsid w:val="000638ED"/>
  </w:style>
  <w:style w:type="character" w:customStyle="1" w:styleId="sizechange">
    <w:name w:val="sizechange"/>
    <w:basedOn w:val="Standardnpsmoodstavce"/>
    <w:rsid w:val="000638ED"/>
  </w:style>
  <w:style w:type="paragraph" w:styleId="Odstavecseseznamem">
    <w:name w:val="List Paragraph"/>
    <w:basedOn w:val="Normln"/>
    <w:uiPriority w:val="34"/>
    <w:qFormat/>
    <w:rsid w:val="00AE6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chi.gov.cz/nap:nia" TargetMode="External"/><Relationship Id="rId18" Type="http://schemas.openxmlformats.org/officeDocument/2006/relationships/hyperlink" Target="https://archi.gov.cz/uvod_klicove_oblasti?do=revisions" TargetMode="External"/><Relationship Id="rId26" Type="http://schemas.openxmlformats.org/officeDocument/2006/relationships/hyperlink" Target="https://archi.gov.cz/znalostni_baze:prezentace?do=diff" TargetMode="External"/><Relationship Id="rId21" Type="http://schemas.openxmlformats.org/officeDocument/2006/relationships/hyperlink" Target="https://archi.gov.cz/nap:its?do=revisions" TargetMode="External"/><Relationship Id="rId34" Type="http://schemas.openxmlformats.org/officeDocument/2006/relationships/hyperlink" Target="https://archi.gov.cz/nap:portaly_verejne_spravy_a_soukromopravnich_uzivatelu_udaju?rev=1620315534&amp;do=diff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archi.gov.cz/nap:nia?do=revisions" TargetMode="External"/><Relationship Id="rId17" Type="http://schemas.openxmlformats.org/officeDocument/2006/relationships/hyperlink" Target="https://archi.gov.cz/uvod_klicove_oblasti?do=diff" TargetMode="External"/><Relationship Id="rId25" Type="http://schemas.openxmlformats.org/officeDocument/2006/relationships/hyperlink" Target="https://archi.gov.cz/nap:komunikacni_infrastruktura_verejne_spravy" TargetMode="External"/><Relationship Id="rId33" Type="http://schemas.openxmlformats.org/officeDocument/2006/relationships/hyperlink" Target="https://archi.gov.cz/nap:portaly_verejne_spravy_a_soukromopravnich_uzivatelu_udaju?rev=16206456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archi.gov.cz/uvod_schvalovani" TargetMode="External"/><Relationship Id="rId20" Type="http://schemas.openxmlformats.org/officeDocument/2006/relationships/hyperlink" Target="https://archi.gov.cz/nap:its?do=diff" TargetMode="External"/><Relationship Id="rId29" Type="http://schemas.openxmlformats.org/officeDocument/2006/relationships/hyperlink" Target="https://archi.gov.cz/znalostni_baze:digitalni_prirucka?do=dif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chi.gov.cz/nap:portaly_verejne_spravy_a_soukromopravnich_uzivatelu_udaju?do=diff" TargetMode="External"/><Relationship Id="rId11" Type="http://schemas.openxmlformats.org/officeDocument/2006/relationships/hyperlink" Target="https://archi.gov.cz/nap:nia?do=diff" TargetMode="External"/><Relationship Id="rId24" Type="http://schemas.openxmlformats.org/officeDocument/2006/relationships/hyperlink" Target="https://archi.gov.cz/nap:komunikacni_infrastruktura_verejne_spravy?do=revisions" TargetMode="External"/><Relationship Id="rId32" Type="http://schemas.openxmlformats.org/officeDocument/2006/relationships/hyperlink" Target="https://archi.gov.cz/nap:portaly_verejne_spravy_a_soukromopravnich_uzivatelu_udaju?rev=1620645667&amp;do=diff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archi.gov.cz/uvod_schvalovani?do=revisions" TargetMode="External"/><Relationship Id="rId23" Type="http://schemas.openxmlformats.org/officeDocument/2006/relationships/hyperlink" Target="https://archi.gov.cz/nap:komunikacni_infrastruktura_verejne_spravy?do=diff" TargetMode="External"/><Relationship Id="rId28" Type="http://schemas.openxmlformats.org/officeDocument/2006/relationships/hyperlink" Target="https://archi.gov.cz/znalostni_baze:prezentac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archi.gov.cz/nap:portaly_verejne_spravy_a_soukromopravnich_uzivatelu_udaju" TargetMode="External"/><Relationship Id="rId19" Type="http://schemas.openxmlformats.org/officeDocument/2006/relationships/hyperlink" Target="https://archi.gov.cz/uvod_klicove_oblasti" TargetMode="External"/><Relationship Id="rId31" Type="http://schemas.openxmlformats.org/officeDocument/2006/relationships/hyperlink" Target="https://archi.gov.cz/znalostni_baze:digitalni_priruck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archi.gov.cz/uvod_schvalovani?do=diff" TargetMode="External"/><Relationship Id="rId22" Type="http://schemas.openxmlformats.org/officeDocument/2006/relationships/hyperlink" Target="https://archi.gov.cz/nap:its" TargetMode="External"/><Relationship Id="rId27" Type="http://schemas.openxmlformats.org/officeDocument/2006/relationships/hyperlink" Target="https://archi.gov.cz/znalostni_baze:prezentace?do=revisions" TargetMode="External"/><Relationship Id="rId30" Type="http://schemas.openxmlformats.org/officeDocument/2006/relationships/hyperlink" Target="https://archi.gov.cz/znalostni_baze:digitalni_prirucka?do=revisions" TargetMode="External"/><Relationship Id="rId35" Type="http://schemas.openxmlformats.org/officeDocument/2006/relationships/hyperlink" Target="https://archi.gov.cz/nap:portaly_verejne_spravy_a_soukromopravnich_uzivatelu_udaju?rev=1620315534" TargetMode="External"/><Relationship Id="rId8" Type="http://schemas.openxmlformats.org/officeDocument/2006/relationships/hyperlink" Target="https://archi.gov.cz/nap:portaly_verejne_spravy_a_soukromopravnich_uzivatelu_udaju?do=revision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570</Words>
  <Characters>3368</Characters>
  <Application>Microsoft Office Word</Application>
  <DocSecurity>0</DocSecurity>
  <Lines>28</Lines>
  <Paragraphs>7</Paragraphs>
  <ScaleCrop>false</ScaleCrop>
  <Company>Ministerstvo vnitra ČR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Šedivec Tomáš</dc:creator>
  <cp:keywords/>
  <dc:description/>
  <cp:lastModifiedBy>Šedivec Tomáš</cp:lastModifiedBy>
  <cp:revision>2</cp:revision>
  <dcterms:created xsi:type="dcterms:W3CDTF">2021-05-31T06:17:00Z</dcterms:created>
  <dcterms:modified xsi:type="dcterms:W3CDTF">2021-05-31T06:27:00Z</dcterms:modified>
</cp:coreProperties>
</file>