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971C" w14:textId="77777777"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0F3E40E8" w14:textId="77777777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2F896" w14:textId="43F238A5" w:rsidR="00863F92" w:rsidRPr="00CC3DBB" w:rsidRDefault="00CC3DBB" w:rsidP="00863F92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>opis služby G</w:t>
            </w:r>
            <w:r w:rsidR="00863F92">
              <w:rPr>
                <w:rFonts w:ascii="Calibri" w:hAnsi="Calibri"/>
              </w:rPr>
              <w:t>8</w:t>
            </w:r>
            <w:r w:rsidR="00F43F5B">
              <w:rPr>
                <w:rFonts w:ascii="Calibri" w:hAnsi="Calibri"/>
              </w:rPr>
              <w:t xml:space="preserve"> gsb</w:t>
            </w:r>
            <w:r w:rsidR="00863F92">
              <w:rPr>
                <w:rFonts w:ascii="Calibri" w:hAnsi="Calibri"/>
              </w:rPr>
              <w:t>SmazatFrontu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77777777"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14:paraId="4A656ABE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069F8D37"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14:paraId="2E718837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2C6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FA55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5AAD18BB" w14:textId="77777777" w:rsidR="00CC3DBB" w:rsidRPr="00654A99" w:rsidRDefault="00CC3DBB" w:rsidP="00CC3DBB">
      <w:pPr>
        <w:pStyle w:val="Obsah"/>
        <w:rPr>
          <w:rFonts w:ascii="Calibri" w:hAnsi="Calibri"/>
        </w:rPr>
      </w:pPr>
    </w:p>
    <w:p w14:paraId="3D9A9C92" w14:textId="77777777"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14:paraId="6F755052" w14:textId="77777777"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14:paraId="02975E57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040AEF8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29398D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635B1A35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9095EF6" w14:textId="77777777" w:rsidR="00CC3DBB" w:rsidRDefault="00CC3DBB" w:rsidP="00CC3DBB">
      <w:pPr>
        <w:pStyle w:val="TextdokumentuChar"/>
        <w:rPr>
          <w:rFonts w:ascii="Calibri" w:hAnsi="Calibri"/>
        </w:rPr>
      </w:pPr>
    </w:p>
    <w:tbl>
      <w:tblPr>
        <w:tblW w:w="6555" w:type="dxa"/>
        <w:tblLook w:val="01E0" w:firstRow="1" w:lastRow="1" w:firstColumn="1" w:lastColumn="1" w:noHBand="0" w:noVBand="0"/>
      </w:tblPr>
      <w:tblGrid>
        <w:gridCol w:w="2185"/>
        <w:gridCol w:w="2185"/>
        <w:gridCol w:w="2185"/>
      </w:tblGrid>
      <w:tr w:rsidR="00EF71AE" w:rsidRPr="00654A99" w14:paraId="3B805382" w14:textId="77777777" w:rsidTr="00EF71AE">
        <w:trPr>
          <w:trHeight w:val="56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1A15" w14:textId="77777777" w:rsidR="00EF71AE" w:rsidRPr="00654A99" w:rsidRDefault="00EF71AE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4602" w14:textId="4FB2F9D0" w:rsidR="00EF71AE" w:rsidRPr="00654A99" w:rsidRDefault="00EF71AE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A546" w14:textId="77777777" w:rsidR="00EF71AE" w:rsidRPr="00654A99" w:rsidRDefault="00EF71AE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664A5BB7" w14:textId="77777777" w:rsidR="005E3E0C" w:rsidRDefault="005E3E0C" w:rsidP="005E3E0C"/>
    <w:p w14:paraId="0F356F1D" w14:textId="77777777"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t>Obsah</w:t>
      </w:r>
    </w:p>
    <w:p w14:paraId="0FF45772" w14:textId="77777777" w:rsidR="00CC3DBB" w:rsidRPr="00654A99" w:rsidRDefault="00CC3DBB" w:rsidP="00CC3DBB">
      <w:pPr>
        <w:rPr>
          <w:rFonts w:ascii="Calibri" w:hAnsi="Calibri"/>
        </w:rPr>
      </w:pPr>
    </w:p>
    <w:p w14:paraId="47121FC3" w14:textId="50873CC3" w:rsidR="00E21CEA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528011853" w:history="1">
        <w:r w:rsidR="00E21CEA" w:rsidRPr="00900B5B">
          <w:rPr>
            <w:rStyle w:val="Hyperlink"/>
            <w:rFonts w:eastAsiaTheme="majorEastAsia"/>
            <w:noProof/>
          </w:rPr>
          <w:t>1</w:t>
        </w:r>
        <w:r w:rsidR="00E21CE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21CEA" w:rsidRPr="00900B5B">
          <w:rPr>
            <w:rStyle w:val="Hyperlink"/>
            <w:rFonts w:eastAsiaTheme="majorEastAsia"/>
            <w:noProof/>
          </w:rPr>
          <w:t>Účel dokumentu</w:t>
        </w:r>
        <w:r w:rsidR="00E21CEA">
          <w:rPr>
            <w:noProof/>
            <w:webHidden/>
          </w:rPr>
          <w:tab/>
        </w:r>
        <w:r w:rsidR="00E21CEA">
          <w:rPr>
            <w:noProof/>
            <w:webHidden/>
          </w:rPr>
          <w:fldChar w:fldCharType="begin"/>
        </w:r>
        <w:r w:rsidR="00E21CEA">
          <w:rPr>
            <w:noProof/>
            <w:webHidden/>
          </w:rPr>
          <w:instrText xml:space="preserve"> PAGEREF _Toc528011853 \h </w:instrText>
        </w:r>
        <w:r w:rsidR="00E21CEA">
          <w:rPr>
            <w:noProof/>
            <w:webHidden/>
          </w:rPr>
        </w:r>
        <w:r w:rsidR="00E21CEA">
          <w:rPr>
            <w:noProof/>
            <w:webHidden/>
          </w:rPr>
          <w:fldChar w:fldCharType="separate"/>
        </w:r>
        <w:r w:rsidR="00E21CEA">
          <w:rPr>
            <w:noProof/>
            <w:webHidden/>
          </w:rPr>
          <w:t>3</w:t>
        </w:r>
        <w:r w:rsidR="00E21CEA">
          <w:rPr>
            <w:noProof/>
            <w:webHidden/>
          </w:rPr>
          <w:fldChar w:fldCharType="end"/>
        </w:r>
      </w:hyperlink>
    </w:p>
    <w:p w14:paraId="1D596424" w14:textId="173C767D" w:rsidR="00E21CEA" w:rsidRDefault="00E21CE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54" w:history="1">
        <w:r w:rsidRPr="00900B5B">
          <w:rPr>
            <w:rStyle w:val="Hyperlink"/>
            <w:rFonts w:eastAsiaTheme="majorEastAsia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Účel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638CED" w14:textId="0BFD1087" w:rsidR="00E21CEA" w:rsidRDefault="00E21CE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55" w:history="1">
        <w:r w:rsidRPr="00900B5B">
          <w:rPr>
            <w:rStyle w:val="Hyperlink"/>
            <w:rFonts w:eastAsiaTheme="majorEastAsia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Základní informace o službě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221D63" w14:textId="1EBB9063" w:rsidR="00E21CEA" w:rsidRDefault="00E21CE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56" w:history="1">
        <w:r w:rsidRPr="00900B5B">
          <w:rPr>
            <w:rStyle w:val="Hyperlink"/>
            <w:rFonts w:eastAsiaTheme="majorEastAsia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Historie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CE4F21" w14:textId="16495C38" w:rsidR="00E21CEA" w:rsidRDefault="00E21CE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57" w:history="1">
        <w:r w:rsidRPr="00900B5B">
          <w:rPr>
            <w:rStyle w:val="Hyperlink"/>
            <w:rFonts w:eastAsiaTheme="majorEastAsia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Detailní popis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BEA1F8" w14:textId="50FEC161" w:rsidR="00E21CEA" w:rsidRDefault="00E21CE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58" w:history="1">
        <w:r w:rsidRPr="00900B5B">
          <w:rPr>
            <w:rStyle w:val="Hyperlink"/>
            <w:rFonts w:eastAsiaTheme="majorEastAsia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588009" w14:textId="495A1249" w:rsidR="00E21CEA" w:rsidRDefault="00E21CE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59" w:history="1">
        <w:r w:rsidRPr="00900B5B">
          <w:rPr>
            <w:rStyle w:val="Hyperlink"/>
            <w:rFonts w:eastAsiaTheme="majorEastAsia"/>
            <w:noProof/>
          </w:rPr>
          <w:t>5.1.1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Obecné interní zpracování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34A40D" w14:textId="2A45D41E" w:rsidR="00E21CEA" w:rsidRDefault="00E21CE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60" w:history="1">
        <w:r w:rsidRPr="00900B5B">
          <w:rPr>
            <w:rStyle w:val="Hyperlink"/>
            <w:rFonts w:eastAsiaTheme="majorEastAsia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Věcná pravidla vztahující se ke 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8644D7" w14:textId="62024B96" w:rsidR="00E21CEA" w:rsidRDefault="00E21CE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61" w:history="1">
        <w:r w:rsidRPr="00900B5B">
          <w:rPr>
            <w:rStyle w:val="Hyperlink"/>
            <w:rFonts w:eastAsiaTheme="majorEastAsia"/>
            <w:noProof/>
          </w:rPr>
          <w:t>5.2.1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Zpracování na vstupu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0BB5D5" w14:textId="0BCCAD5F" w:rsidR="00E21CEA" w:rsidRDefault="00E21CE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62" w:history="1">
        <w:r w:rsidRPr="00900B5B">
          <w:rPr>
            <w:rStyle w:val="Hyperlink"/>
            <w:rFonts w:eastAsiaTheme="majorEastAsia"/>
            <w:noProof/>
          </w:rPr>
          <w:t>5.2.2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Dostupnost a režim použití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4BA264" w14:textId="482FD344" w:rsidR="00E21CEA" w:rsidRDefault="00E21CE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63" w:history="1">
        <w:r w:rsidRPr="00900B5B">
          <w:rPr>
            <w:rStyle w:val="Hyperlink"/>
            <w:rFonts w:eastAsiaTheme="majorEastAsia"/>
            <w:noProof/>
          </w:rPr>
          <w:t>5.2.3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Zpracování na výstupu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A1B378" w14:textId="67928C40" w:rsidR="00E21CEA" w:rsidRDefault="00E21CE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64" w:history="1">
        <w:r w:rsidRPr="00900B5B">
          <w:rPr>
            <w:rStyle w:val="Hyperlink"/>
            <w:rFonts w:eastAsiaTheme="majorEastAsia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Žádost o službu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6EAD9B" w14:textId="74D3B145" w:rsidR="00E21CEA" w:rsidRDefault="00E21CE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65" w:history="1">
        <w:r w:rsidRPr="00900B5B">
          <w:rPr>
            <w:rStyle w:val="Hyperlink"/>
            <w:rFonts w:eastAsiaTheme="majorEastAsia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Vstupní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06D0D4" w14:textId="6CB25C94" w:rsidR="00E21CEA" w:rsidRDefault="00E21CE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66" w:history="1">
        <w:r w:rsidRPr="00900B5B">
          <w:rPr>
            <w:rStyle w:val="Hyperlink"/>
            <w:rFonts w:eastAsiaTheme="majorEastAsia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ZadatelInfo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8618DC" w14:textId="769B44B2" w:rsidR="00E21CEA" w:rsidRDefault="00E21CE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67" w:history="1">
        <w:r w:rsidRPr="00900B5B">
          <w:rPr>
            <w:rStyle w:val="Hyperlink"/>
            <w:rFonts w:eastAsiaTheme="majorEastAsia"/>
            <w:noProof/>
          </w:rPr>
          <w:t>6.1.2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ZadostAgendaInfo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B74AF26" w14:textId="0ED7E442" w:rsidR="00E21CEA" w:rsidRDefault="00E21CE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68" w:history="1">
        <w:r w:rsidRPr="00900B5B">
          <w:rPr>
            <w:rStyle w:val="Hyperlink"/>
            <w:rFonts w:eastAsiaTheme="majorEastAsia"/>
            <w:noProof/>
          </w:rPr>
          <w:t>6.1.3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Zadost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6702F20" w14:textId="328D0F66" w:rsidR="00E21CEA" w:rsidRDefault="00E21CE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69" w:history="1">
        <w:r w:rsidRPr="00900B5B">
          <w:rPr>
            <w:rStyle w:val="Hyperlink"/>
            <w:rFonts w:eastAsiaTheme="majorEastAsia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Příklad volání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8CCD52A" w14:textId="51FDA0CC" w:rsidR="00E21CEA" w:rsidRDefault="00E21CE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70" w:history="1">
        <w:r w:rsidRPr="00900B5B">
          <w:rPr>
            <w:rStyle w:val="Hyperlink"/>
            <w:rFonts w:eastAsiaTheme="majorEastAsia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Odpověď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51A6D5F" w14:textId="7B4B0952" w:rsidR="00E21CEA" w:rsidRDefault="00E21CE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71" w:history="1">
        <w:r w:rsidRPr="00900B5B">
          <w:rPr>
            <w:rStyle w:val="Hyperlink"/>
            <w:rFonts w:eastAsiaTheme="majorEastAsia"/>
            <w:noProof/>
          </w:rPr>
          <w:t>7.1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Výstupní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E2A96E" w14:textId="66EC43FF" w:rsidR="00E21CEA" w:rsidRDefault="00E21CE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72" w:history="1">
        <w:r w:rsidRPr="00900B5B">
          <w:rPr>
            <w:rStyle w:val="Hyperlink"/>
            <w:rFonts w:eastAsiaTheme="majorEastAsia"/>
            <w:noProof/>
          </w:rPr>
          <w:t>7.1.1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OdpovedStatus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F8ACB96" w14:textId="0C38D395" w:rsidR="00E21CEA" w:rsidRDefault="00E21CE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73" w:history="1">
        <w:r w:rsidRPr="00900B5B">
          <w:rPr>
            <w:rStyle w:val="Hyperlink"/>
            <w:rFonts w:eastAsiaTheme="majorEastAsia"/>
            <w:noProof/>
          </w:rPr>
          <w:t>7.1.2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OdpovedZadostInfo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AB0FF41" w14:textId="02628E31" w:rsidR="00E21CEA" w:rsidRDefault="00E21CE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74" w:history="1">
        <w:r w:rsidRPr="00900B5B">
          <w:rPr>
            <w:rStyle w:val="Hyperlink"/>
            <w:rFonts w:eastAsiaTheme="majorEastAsia"/>
            <w:noProof/>
          </w:rPr>
          <w:t>7.1.3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GsbOdpoved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33D1835" w14:textId="595208C0" w:rsidR="00E21CEA" w:rsidRDefault="00E21CE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75" w:history="1">
        <w:r w:rsidRPr="00900B5B">
          <w:rPr>
            <w:rStyle w:val="Hyperlink"/>
            <w:rFonts w:eastAsiaTheme="majorEastAsia"/>
            <w:noProof/>
          </w:rPr>
          <w:t>7.2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9D6A0EA" w14:textId="5B493423" w:rsidR="00E21CEA" w:rsidRDefault="00E21CE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76" w:history="1">
        <w:r w:rsidRPr="00900B5B">
          <w:rPr>
            <w:rStyle w:val="Hyperlink"/>
            <w:rFonts w:eastAsiaTheme="majorEastAsia"/>
            <w:noProof/>
          </w:rPr>
          <w:t>7.2.1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Obecné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9E80DEA" w14:textId="4E5177FF" w:rsidR="00E21CEA" w:rsidRDefault="00E21CE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877" w:history="1">
        <w:r w:rsidRPr="00900B5B">
          <w:rPr>
            <w:rStyle w:val="Hyperlink"/>
            <w:rFonts w:eastAsiaTheme="majorEastAsia"/>
            <w:noProof/>
          </w:rPr>
          <w:t>7.2.2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Specifické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66AD333" w14:textId="2C63A25C" w:rsidR="00E21CEA" w:rsidRDefault="00E21CE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78" w:history="1">
        <w:r w:rsidRPr="00900B5B">
          <w:rPr>
            <w:rStyle w:val="Hyperlink"/>
            <w:rFonts w:eastAsiaTheme="majorEastAsia"/>
            <w:noProof/>
          </w:rPr>
          <w:t>7.3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Příklad odpovědi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B353BD8" w14:textId="61ACE81F" w:rsidR="00E21CEA" w:rsidRDefault="00E21CE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79" w:history="1">
        <w:r w:rsidRPr="00900B5B">
          <w:rPr>
            <w:rStyle w:val="Hyperlink"/>
            <w:rFonts w:eastAsiaTheme="majorEastAsia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900B5B">
          <w:rPr>
            <w:rStyle w:val="Hyperlink"/>
            <w:rFonts w:eastAsiaTheme="majorEastAsia"/>
            <w:noProof/>
          </w:rPr>
          <w:t>Odkazy na další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6591A20" w14:textId="224EE0C8" w:rsidR="00CC3DBB" w:rsidRDefault="00CC3DBB" w:rsidP="00CC3DBB">
      <w:pPr>
        <w:pStyle w:val="Heading1"/>
        <w:numPr>
          <w:ilvl w:val="0"/>
          <w:numId w:val="0"/>
        </w:numPr>
        <w:ind w:left="432"/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</w:p>
    <w:p w14:paraId="667B20F0" w14:textId="77777777" w:rsidR="00CC3DBB" w:rsidRDefault="00CC3DBB">
      <w:pPr>
        <w:jc w:val="left"/>
        <w:rPr>
          <w:rFonts w:ascii="Calibri" w:eastAsiaTheme="majorEastAsia" w:hAnsi="Calibri" w:cstheme="majorBidi"/>
          <w:color w:val="2E74B5" w:themeColor="accent1" w:themeShade="BF"/>
          <w:sz w:val="32"/>
          <w:szCs w:val="32"/>
        </w:rPr>
      </w:pPr>
      <w:r>
        <w:rPr>
          <w:rFonts w:ascii="Calibri" w:hAnsi="Calibri"/>
        </w:rPr>
        <w:br w:type="page"/>
      </w:r>
    </w:p>
    <w:p w14:paraId="02ADB790" w14:textId="33A0E65B" w:rsidR="0070344A" w:rsidRDefault="00BA5015" w:rsidP="0070344A">
      <w:pPr>
        <w:pStyle w:val="Heading1"/>
      </w:pPr>
      <w:bookmarkStart w:id="0" w:name="_Toc528011853"/>
      <w:r>
        <w:lastRenderedPageBreak/>
        <w:t>Účel dokumentu</w:t>
      </w:r>
      <w:bookmarkEnd w:id="0"/>
    </w:p>
    <w:p w14:paraId="3952CFAD" w14:textId="11B25E72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>ednoduchý a srozumitelný popis</w:t>
      </w:r>
      <w:r w:rsidR="00E21CEA">
        <w:rPr>
          <w:color w:val="000000"/>
        </w:rPr>
        <w:t>,</w:t>
      </w:r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14BB5873" w:rsidR="00EF71AE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color w:val="000000"/>
        </w:rPr>
        <w:t>.</w:t>
      </w:r>
    </w:p>
    <w:p w14:paraId="723D01C6" w14:textId="77777777" w:rsidR="00EF71AE" w:rsidRDefault="00EF71AE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EB1EDD3" w14:textId="6B5B4F67" w:rsidR="00BA5015" w:rsidRDefault="001D14FA" w:rsidP="00BA5015">
      <w:pPr>
        <w:pStyle w:val="Heading1"/>
      </w:pPr>
      <w:bookmarkStart w:id="1" w:name="_Toc528011854"/>
      <w:r>
        <w:lastRenderedPageBreak/>
        <w:t xml:space="preserve">Účel </w:t>
      </w:r>
      <w:r w:rsidR="00BA5015">
        <w:t>služby</w:t>
      </w:r>
      <w:bookmarkEnd w:id="1"/>
    </w:p>
    <w:p w14:paraId="2902058D" w14:textId="7D9C629A" w:rsidR="001D14FA" w:rsidRDefault="00BA5015" w:rsidP="00BA5015">
      <w:r w:rsidRPr="00BF54FE">
        <w:t xml:space="preserve">Služba </w:t>
      </w:r>
      <w:r>
        <w:t xml:space="preserve">je určena pro </w:t>
      </w:r>
      <w:r w:rsidR="00A66A50">
        <w:t>čtenářské</w:t>
      </w:r>
      <w:r>
        <w:t xml:space="preserve"> AIS pro </w:t>
      </w:r>
      <w:r w:rsidR="00863F92">
        <w:t>smazání</w:t>
      </w:r>
      <w:r w:rsidR="002F6020">
        <w:t xml:space="preserve"> výsledku asynchronního zpracování požadavku z </w:t>
      </w:r>
      <w:r w:rsidR="000411E0">
        <w:t>fronty asynchronních odpovědí.</w:t>
      </w:r>
      <w:r w:rsidR="002D18C5">
        <w:t xml:space="preserve"> </w:t>
      </w:r>
    </w:p>
    <w:p w14:paraId="01D309C0" w14:textId="220194F9" w:rsidR="001D14FA" w:rsidRDefault="001D14FA" w:rsidP="001D14FA">
      <w:pPr>
        <w:pStyle w:val="Heading1"/>
      </w:pPr>
      <w:bookmarkStart w:id="2" w:name="_Toc528011855"/>
      <w:r>
        <w:t>Základní informace o službě</w:t>
      </w:r>
      <w:bookmarkEnd w:id="2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14:paraId="29A3E98E" w14:textId="77777777" w:rsidTr="006E2578">
        <w:tc>
          <w:tcPr>
            <w:tcW w:w="3936" w:type="dxa"/>
            <w:shd w:val="clear" w:color="auto" w:fill="auto"/>
          </w:tcPr>
          <w:p w14:paraId="2874BDC3" w14:textId="77777777"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21A09C96" w14:textId="495C8FA5" w:rsidR="001D14FA" w:rsidRPr="00B26D08" w:rsidRDefault="00F43F5B" w:rsidP="00863F92">
            <w:pPr>
              <w:pStyle w:val="Texttabulky1"/>
              <w:rPr>
                <w:b/>
              </w:rPr>
            </w:pPr>
            <w:proofErr w:type="spellStart"/>
            <w:r>
              <w:rPr>
                <w:b/>
              </w:rPr>
              <w:t>gsb</w:t>
            </w:r>
            <w:r w:rsidR="00863F92">
              <w:rPr>
                <w:b/>
              </w:rPr>
              <w:t>SmazatFrontu</w:t>
            </w:r>
            <w:proofErr w:type="spellEnd"/>
          </w:p>
        </w:tc>
      </w:tr>
      <w:tr w:rsidR="001D14FA" w14:paraId="1E13679F" w14:textId="77777777" w:rsidTr="006E2578">
        <w:tc>
          <w:tcPr>
            <w:tcW w:w="3936" w:type="dxa"/>
            <w:shd w:val="clear" w:color="auto" w:fill="auto"/>
          </w:tcPr>
          <w:p w14:paraId="1043B5DE" w14:textId="77777777"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10A4D1DB" w14:textId="2A13AD27" w:rsidR="001D14FA" w:rsidRPr="00B26D08" w:rsidRDefault="00863F92" w:rsidP="003A3513">
            <w:pPr>
              <w:pStyle w:val="Texttabulky1"/>
              <w:rPr>
                <w:b/>
              </w:rPr>
            </w:pPr>
            <w:r>
              <w:rPr>
                <w:b/>
              </w:rPr>
              <w:t>G8</w:t>
            </w:r>
          </w:p>
        </w:tc>
      </w:tr>
      <w:tr w:rsidR="001D14FA" w14:paraId="3CA0F198" w14:textId="77777777" w:rsidTr="006E2578">
        <w:tc>
          <w:tcPr>
            <w:tcW w:w="3936" w:type="dxa"/>
            <w:shd w:val="clear" w:color="auto" w:fill="auto"/>
          </w:tcPr>
          <w:p w14:paraId="697B06EA" w14:textId="77777777"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14:paraId="2FC53C24" w14:textId="77777777"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6E2578">
        <w:tc>
          <w:tcPr>
            <w:tcW w:w="3936" w:type="dxa"/>
            <w:shd w:val="clear" w:color="auto" w:fill="auto"/>
          </w:tcPr>
          <w:p w14:paraId="05B66AFD" w14:textId="77777777"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6E2578">
        <w:tc>
          <w:tcPr>
            <w:tcW w:w="3936" w:type="dxa"/>
            <w:shd w:val="clear" w:color="auto" w:fill="auto"/>
          </w:tcPr>
          <w:p w14:paraId="783151F8" w14:textId="77777777"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1722817F" w14:textId="77777777" w:rsidR="001D14FA" w:rsidRDefault="001D14FA" w:rsidP="003A3513">
            <w:pPr>
              <w:pStyle w:val="Texttabulky1"/>
            </w:pPr>
          </w:p>
        </w:tc>
      </w:tr>
      <w:tr w:rsidR="001D14FA" w14:paraId="151C975F" w14:textId="77777777" w:rsidTr="006E2578">
        <w:tc>
          <w:tcPr>
            <w:tcW w:w="3936" w:type="dxa"/>
            <w:shd w:val="clear" w:color="auto" w:fill="auto"/>
          </w:tcPr>
          <w:p w14:paraId="0D5A155E" w14:textId="77777777"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53F26514" w14:textId="77777777"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6E2578">
        <w:tc>
          <w:tcPr>
            <w:tcW w:w="3936" w:type="dxa"/>
            <w:shd w:val="clear" w:color="auto" w:fill="auto"/>
          </w:tcPr>
          <w:p w14:paraId="04E7C898" w14:textId="77777777"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4B0721B8" w14:textId="77777777" w:rsidR="001D14FA" w:rsidRDefault="001D14FA" w:rsidP="003A3513">
            <w:pPr>
              <w:pStyle w:val="Texttabulky1"/>
            </w:pPr>
          </w:p>
        </w:tc>
      </w:tr>
      <w:tr w:rsidR="001D14FA" w14:paraId="49325039" w14:textId="77777777" w:rsidTr="006E2578">
        <w:tc>
          <w:tcPr>
            <w:tcW w:w="3936" w:type="dxa"/>
            <w:shd w:val="clear" w:color="auto" w:fill="auto"/>
          </w:tcPr>
          <w:p w14:paraId="4646D40E" w14:textId="77777777"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641E671" w14:textId="77777777" w:rsidR="001D14FA" w:rsidRDefault="001D14FA" w:rsidP="003A3513">
            <w:pPr>
              <w:pStyle w:val="Texttabulky1"/>
            </w:pPr>
          </w:p>
        </w:tc>
      </w:tr>
      <w:tr w:rsidR="001D14FA" w14:paraId="4293F6C4" w14:textId="77777777" w:rsidTr="006E2578">
        <w:tc>
          <w:tcPr>
            <w:tcW w:w="3936" w:type="dxa"/>
            <w:shd w:val="clear" w:color="auto" w:fill="auto"/>
          </w:tcPr>
          <w:p w14:paraId="03F81B00" w14:textId="77777777"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60309368" w14:textId="33C580C7" w:rsidR="001D14FA" w:rsidRDefault="00A66A50" w:rsidP="002D18C5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Služba je k dispozici pro AIS s oprávněním pro přístup k ISZR.</w:t>
            </w:r>
          </w:p>
        </w:tc>
      </w:tr>
      <w:tr w:rsidR="001D14FA" w14:paraId="02AC0BB2" w14:textId="77777777" w:rsidTr="006E2578">
        <w:tc>
          <w:tcPr>
            <w:tcW w:w="3936" w:type="dxa"/>
            <w:shd w:val="clear" w:color="auto" w:fill="auto"/>
          </w:tcPr>
          <w:p w14:paraId="416E8BF4" w14:textId="77777777"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48FBE5CF" w14:textId="0C566575" w:rsidR="001D14FA" w:rsidRDefault="001D14FA" w:rsidP="002D18C5">
            <w:pPr>
              <w:pStyle w:val="Texttabulky1"/>
            </w:pPr>
            <w:r>
              <w:t>Synchronní</w:t>
            </w:r>
            <w:r w:rsidR="006E2578">
              <w:t>.</w:t>
            </w:r>
          </w:p>
        </w:tc>
      </w:tr>
      <w:tr w:rsidR="001D14FA" w14:paraId="4105470A" w14:textId="77777777" w:rsidTr="006E2578">
        <w:tc>
          <w:tcPr>
            <w:tcW w:w="3936" w:type="dxa"/>
            <w:shd w:val="clear" w:color="auto" w:fill="auto"/>
          </w:tcPr>
          <w:p w14:paraId="1D4968CF" w14:textId="77777777"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24468912" w14:textId="6F1AED3B" w:rsidR="001D14FA" w:rsidRDefault="00224699" w:rsidP="003A3513">
            <w:pPr>
              <w:pStyle w:val="Texttabulky1"/>
            </w:pPr>
            <w:r>
              <w:t>SLA-1</w:t>
            </w:r>
          </w:p>
        </w:tc>
      </w:tr>
    </w:tbl>
    <w:p w14:paraId="75E12F87" w14:textId="5AE93BA9" w:rsidR="006E2578" w:rsidRDefault="006E2578" w:rsidP="006E2578">
      <w:pPr>
        <w:pStyle w:val="Heading1"/>
      </w:pPr>
      <w:bookmarkStart w:id="3" w:name="_Toc528011856"/>
      <w:r>
        <w:t>Historie služby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14:paraId="3E2D34BE" w14:textId="77777777" w:rsidTr="006E2578">
        <w:tc>
          <w:tcPr>
            <w:tcW w:w="423" w:type="pct"/>
            <w:vMerge w:val="restart"/>
            <w:shd w:val="clear" w:color="auto" w:fill="auto"/>
          </w:tcPr>
          <w:p w14:paraId="75690996" w14:textId="77777777"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14:paraId="59A1B428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14:paraId="2B893554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14:paraId="49CFA657" w14:textId="77777777"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6E2578">
        <w:tc>
          <w:tcPr>
            <w:tcW w:w="423" w:type="pct"/>
            <w:vMerge/>
            <w:shd w:val="clear" w:color="auto" w:fill="auto"/>
          </w:tcPr>
          <w:p w14:paraId="674D2E65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14:paraId="16F9BC93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05C40BC1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14:paraId="4D038F01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14:paraId="1C91F36E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6E2578">
        <w:tc>
          <w:tcPr>
            <w:tcW w:w="423" w:type="pct"/>
            <w:shd w:val="clear" w:color="auto" w:fill="auto"/>
          </w:tcPr>
          <w:p w14:paraId="47992260" w14:textId="77777777"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14:paraId="58C88C39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14:paraId="599F14DD" w14:textId="77777777" w:rsidR="006E2578" w:rsidRPr="00C478A4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6F048C9" w14:textId="77777777"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6E2578">
        <w:tc>
          <w:tcPr>
            <w:tcW w:w="423" w:type="pct"/>
            <w:shd w:val="clear" w:color="auto" w:fill="auto"/>
          </w:tcPr>
          <w:p w14:paraId="2D334986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23985A7F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26D4722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3F2D49D2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775C179" w14:textId="77777777" w:rsidR="006E2578" w:rsidRDefault="006E2578" w:rsidP="003A3513">
            <w:pPr>
              <w:pStyle w:val="Texttabulky1"/>
            </w:pPr>
          </w:p>
        </w:tc>
      </w:tr>
      <w:tr w:rsidR="006E2578" w14:paraId="0D5B7F11" w14:textId="77777777" w:rsidTr="006E2578">
        <w:tc>
          <w:tcPr>
            <w:tcW w:w="423" w:type="pct"/>
            <w:shd w:val="clear" w:color="auto" w:fill="auto"/>
          </w:tcPr>
          <w:p w14:paraId="1A4F4863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6E98ACA5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722415F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6D6CD2BE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2DDADA7" w14:textId="77777777" w:rsidR="006E2578" w:rsidRDefault="006E2578" w:rsidP="003A3513">
            <w:pPr>
              <w:pStyle w:val="Texttabulky1"/>
            </w:pPr>
          </w:p>
        </w:tc>
      </w:tr>
      <w:tr w:rsidR="006E2578" w14:paraId="56FAFDA3" w14:textId="77777777" w:rsidTr="006E2578">
        <w:tc>
          <w:tcPr>
            <w:tcW w:w="423" w:type="pct"/>
            <w:shd w:val="clear" w:color="auto" w:fill="auto"/>
          </w:tcPr>
          <w:p w14:paraId="0A2666C7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7E41A23A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36F98547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14:paraId="1D7AD886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CD15D75" w14:textId="77777777" w:rsidR="006E2578" w:rsidRDefault="006E2578" w:rsidP="003A3513">
            <w:pPr>
              <w:pStyle w:val="Texttabulky1"/>
            </w:pPr>
          </w:p>
        </w:tc>
      </w:tr>
    </w:tbl>
    <w:p w14:paraId="1D7E5407" w14:textId="5C226FA6" w:rsidR="00EF71AE" w:rsidRDefault="00EF71AE" w:rsidP="00BA5015"/>
    <w:p w14:paraId="30221264" w14:textId="77777777" w:rsidR="00EF71AE" w:rsidRDefault="00EF71AE">
      <w:pPr>
        <w:jc w:val="left"/>
      </w:pPr>
      <w:r>
        <w:br w:type="page"/>
      </w:r>
    </w:p>
    <w:p w14:paraId="68FC8101" w14:textId="29399D23" w:rsidR="001D14FA" w:rsidRDefault="006E2578" w:rsidP="006E2578">
      <w:pPr>
        <w:pStyle w:val="Heading1"/>
      </w:pPr>
      <w:bookmarkStart w:id="4" w:name="_Toc528011857"/>
      <w:r>
        <w:lastRenderedPageBreak/>
        <w:t>Detailní popis služby</w:t>
      </w:r>
      <w:bookmarkEnd w:id="4"/>
    </w:p>
    <w:p w14:paraId="4B6CF887" w14:textId="405DF003" w:rsidR="00D84CDA" w:rsidRPr="00D84CDA" w:rsidRDefault="00D84CDA" w:rsidP="00D84CDA">
      <w:pPr>
        <w:pStyle w:val="Heading2"/>
      </w:pPr>
      <w:bookmarkStart w:id="5" w:name="_Toc528011858"/>
      <w:r>
        <w:t>Zpracování služby</w:t>
      </w:r>
      <w:bookmarkEnd w:id="5"/>
    </w:p>
    <w:p w14:paraId="44319628" w14:textId="56538CBB" w:rsidR="002F6020" w:rsidRDefault="002F6020" w:rsidP="00D84CDA">
      <w:r w:rsidRPr="00BF54FE">
        <w:t xml:space="preserve">Služba </w:t>
      </w:r>
      <w:r>
        <w:t xml:space="preserve">je určena pro čtenářské AIS pro </w:t>
      </w:r>
      <w:r w:rsidR="00863F92">
        <w:t>smazání</w:t>
      </w:r>
      <w:r>
        <w:t xml:space="preserve"> výsledku asynchronního zpracování požadavku z fronty asynchronních odpovědí.</w:t>
      </w:r>
      <w:r w:rsidR="000411E0">
        <w:t xml:space="preserve"> </w:t>
      </w:r>
    </w:p>
    <w:p w14:paraId="16AFE12A" w14:textId="0331E62D" w:rsidR="00A66A50" w:rsidRDefault="000411E0" w:rsidP="00D84CDA">
      <w:r>
        <w:t xml:space="preserve">Pokud čtenářský AIS zažádá o asynchronní zpracování služby eGSB, je po dokončení zpracování umístěn jeho výsledek do fronty asynchronních odpovědí. Čtenářský AIS může touto službou </w:t>
      </w:r>
      <w:r w:rsidR="00863F92">
        <w:t>smazat</w:t>
      </w:r>
      <w:r>
        <w:t xml:space="preserve"> </w:t>
      </w:r>
      <w:r w:rsidR="002F6020">
        <w:t xml:space="preserve">výsledek </w:t>
      </w:r>
      <w:r>
        <w:t>dokončen</w:t>
      </w:r>
      <w:r w:rsidR="002F6020">
        <w:t>ého asynchronního zpracování.</w:t>
      </w:r>
      <w:r w:rsidR="00A66A50">
        <w:t xml:space="preserve"> </w:t>
      </w:r>
    </w:p>
    <w:p w14:paraId="2C57F722" w14:textId="37893380" w:rsidR="00863F92" w:rsidRDefault="00863F92" w:rsidP="00D84CDA">
      <w:r>
        <w:t>Údržba fronty ze strany čtenářského AIS je doporučená operace. Tímto způsobem může čtenářský AIS urychlit vyzvedávání odpovědí na asynchronní požadavky z fronty.</w:t>
      </w:r>
    </w:p>
    <w:p w14:paraId="5EDB1B8A" w14:textId="77777777" w:rsidR="00186B3D" w:rsidRDefault="00186B3D" w:rsidP="00D84CDA">
      <w:r>
        <w:t>Tuto službu je možné volat pouze synchronně.</w:t>
      </w:r>
    </w:p>
    <w:p w14:paraId="039063A8" w14:textId="554BC6A6" w:rsidR="00DE658F" w:rsidRDefault="00DE658F" w:rsidP="00DE658F">
      <w:pPr>
        <w:pStyle w:val="Heading3"/>
      </w:pPr>
      <w:bookmarkStart w:id="6" w:name="_Toc528011859"/>
      <w:r>
        <w:t>Obecné interní zpracování</w:t>
      </w:r>
      <w:bookmarkEnd w:id="6"/>
    </w:p>
    <w:p w14:paraId="6ECD683F" w14:textId="42FBC09A" w:rsidR="00186B3D" w:rsidRDefault="00BF2216" w:rsidP="00186B3D">
      <w:r>
        <w:t>eGSB</w:t>
      </w:r>
      <w:r w:rsidR="00DE658F">
        <w:t xml:space="preserve"> provede ověření </w:t>
      </w:r>
      <w:r w:rsidR="002F6020">
        <w:t>oprávnění a</w:t>
      </w:r>
      <w:r w:rsidR="00A66A50">
        <w:t xml:space="preserve"> </w:t>
      </w:r>
      <w:r w:rsidR="002F6020">
        <w:t>existence požadovan</w:t>
      </w:r>
      <w:r w:rsidR="00863F92">
        <w:t>ých</w:t>
      </w:r>
      <w:r w:rsidR="002F6020">
        <w:t xml:space="preserve"> polož</w:t>
      </w:r>
      <w:r w:rsidR="00863F92">
        <w:t>ek</w:t>
      </w:r>
      <w:r w:rsidR="002F6020">
        <w:t xml:space="preserve"> pro čtenářský AIS.</w:t>
      </w:r>
    </w:p>
    <w:p w14:paraId="0C2E6C4C" w14:textId="5BDB4AAF" w:rsidR="006E2578" w:rsidRDefault="00BF2216" w:rsidP="00BF2216">
      <w:pPr>
        <w:pStyle w:val="Heading2"/>
      </w:pPr>
      <w:bookmarkStart w:id="7" w:name="_Toc528011860"/>
      <w:r>
        <w:t>Věcná pravidla vztahující se ke zpracování služby</w:t>
      </w:r>
      <w:bookmarkEnd w:id="7"/>
    </w:p>
    <w:p w14:paraId="73AA2E78" w14:textId="4113ED88" w:rsidR="00074D93" w:rsidRPr="00074D93" w:rsidRDefault="00074D93" w:rsidP="00074D93">
      <w:pPr>
        <w:pStyle w:val="Heading3"/>
      </w:pPr>
      <w:bookmarkStart w:id="8" w:name="_Toc528011861"/>
      <w:r>
        <w:t>Zpracování na vstupu služby</w:t>
      </w:r>
      <w:bookmarkEnd w:id="8"/>
    </w:p>
    <w:p w14:paraId="35394DA9" w14:textId="5C8FC988" w:rsidR="00074D93" w:rsidRDefault="00074D93" w:rsidP="00BF2216">
      <w:r>
        <w:t xml:space="preserve">Pokud nejsou správně uvedeny vstupní parametry, je volání zamítnuto. </w:t>
      </w:r>
      <w:r w:rsidR="002F6020">
        <w:t xml:space="preserve">Pokud čtenářský AIS požaduje </w:t>
      </w:r>
      <w:r w:rsidR="00863F92">
        <w:t>smazání položky</w:t>
      </w:r>
      <w:r w:rsidR="002F6020">
        <w:t xml:space="preserve"> z fronty, která vznikla na základě volání j</w:t>
      </w:r>
      <w:r w:rsidR="00863F92">
        <w:t>iného AIS, je tato položka ignorována.</w:t>
      </w:r>
    </w:p>
    <w:p w14:paraId="23A1B949" w14:textId="56CC30F6" w:rsidR="00074D93" w:rsidRDefault="00186B3D" w:rsidP="00074D93">
      <w:pPr>
        <w:pStyle w:val="Heading3"/>
      </w:pPr>
      <w:bookmarkStart w:id="9" w:name="_Toc528011862"/>
      <w:r>
        <w:t>Dostupnost a režim použití služby</w:t>
      </w:r>
      <w:bookmarkEnd w:id="9"/>
    </w:p>
    <w:p w14:paraId="4768F676" w14:textId="4AB1C3C1" w:rsidR="00186B3D" w:rsidRDefault="00186B3D" w:rsidP="00074D93">
      <w:r>
        <w:t>eGSB musí komunikaci na rozhraní definovaným způsobem logovat. Pokud nastane situace,</w:t>
      </w:r>
      <w:r w:rsidR="003E76BB">
        <w:t xml:space="preserve"> že logování není možné provést,</w:t>
      </w:r>
      <w:r>
        <w:t xml:space="preserve"> eGSB volání služby odmítne.</w:t>
      </w:r>
    </w:p>
    <w:p w14:paraId="348C5482" w14:textId="0E4DEA75" w:rsidR="00074D93" w:rsidRDefault="00074D93" w:rsidP="00074D93">
      <w:pPr>
        <w:pStyle w:val="Heading3"/>
      </w:pPr>
      <w:bookmarkStart w:id="10" w:name="_Toc528011863"/>
      <w:r>
        <w:t>Zpracování na výstupu služby</w:t>
      </w:r>
      <w:bookmarkEnd w:id="10"/>
    </w:p>
    <w:p w14:paraId="4F3E7B4B" w14:textId="5537A7DA" w:rsidR="00F70DAA" w:rsidRPr="00F70DAA" w:rsidRDefault="00074D93" w:rsidP="003E76BB">
      <w:r>
        <w:t xml:space="preserve">eGSB </w:t>
      </w:r>
      <w:r w:rsidR="00925B9F">
        <w:t xml:space="preserve">provede </w:t>
      </w:r>
      <w:r w:rsidR="00863F92">
        <w:t>smazání</w:t>
      </w:r>
      <w:r w:rsidR="00925B9F">
        <w:t xml:space="preserve"> </w:t>
      </w:r>
      <w:r w:rsidR="00F70DAA">
        <w:t>výsled</w:t>
      </w:r>
      <w:r w:rsidR="00863F92">
        <w:t>ků</w:t>
      </w:r>
      <w:r w:rsidR="00F70DAA">
        <w:t xml:space="preserve"> asynchronního zpracování </w:t>
      </w:r>
      <w:r w:rsidR="00925B9F">
        <w:t>podle vstupních parametrů služby.</w:t>
      </w:r>
      <w:r w:rsidR="003E76BB">
        <w:t xml:space="preserve"> </w:t>
      </w:r>
    </w:p>
    <w:p w14:paraId="3C7E6F87" w14:textId="7A20141F" w:rsidR="00074D93" w:rsidRPr="00074D93" w:rsidRDefault="00074D93" w:rsidP="00074D93"/>
    <w:p w14:paraId="5375CA42" w14:textId="77777777" w:rsidR="009910F9" w:rsidRDefault="009910F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B878C50" w14:textId="0772A021" w:rsidR="00BA5015" w:rsidRDefault="00E16B2E" w:rsidP="00E16B2E">
      <w:pPr>
        <w:pStyle w:val="Heading1"/>
      </w:pPr>
      <w:bookmarkStart w:id="11" w:name="_Toc528011864"/>
      <w:r>
        <w:lastRenderedPageBreak/>
        <w:t>Žádost o službu</w:t>
      </w:r>
      <w:bookmarkEnd w:id="11"/>
    </w:p>
    <w:p w14:paraId="6F36DF1E" w14:textId="3BAB1779" w:rsidR="00E16B2E" w:rsidRDefault="00E16B2E" w:rsidP="00E16B2E">
      <w:pPr>
        <w:pStyle w:val="Heading2"/>
      </w:pPr>
      <w:bookmarkStart w:id="12" w:name="_Toc528011865"/>
      <w:r>
        <w:t>Vstupní údaje</w:t>
      </w:r>
      <w:bookmarkEnd w:id="12"/>
    </w:p>
    <w:p w14:paraId="7B6467D8" w14:textId="43FC1585" w:rsidR="00853B77" w:rsidRDefault="0082734D" w:rsidP="00853B77">
      <w:r>
        <w:t>Vstupní údaje jsou předávány v typ</w:t>
      </w:r>
      <w:r w:rsidR="003F0D31">
        <w:t>u</w:t>
      </w:r>
      <w:r>
        <w:t xml:space="preserve"> </w:t>
      </w:r>
      <w:proofErr w:type="spellStart"/>
      <w:r w:rsidR="00863F92">
        <w:rPr>
          <w:i/>
        </w:rPr>
        <w:t>Smazat</w:t>
      </w:r>
      <w:r w:rsidR="002F6020">
        <w:rPr>
          <w:i/>
        </w:rPr>
        <w:t>Front</w:t>
      </w:r>
      <w:r w:rsidR="00863F92">
        <w:rPr>
          <w:i/>
        </w:rPr>
        <w:t>u</w:t>
      </w:r>
      <w:r w:rsidRPr="0082734D">
        <w:rPr>
          <w:i/>
        </w:rPr>
        <w:t>Type</w:t>
      </w:r>
      <w:proofErr w:type="spellEnd"/>
      <w:r>
        <w:t xml:space="preserve">. </w:t>
      </w:r>
      <w:r w:rsidR="00853B77">
        <w:t>Schéma žádosti je uvedeno na následujícím obrázku.</w:t>
      </w:r>
    </w:p>
    <w:p w14:paraId="4A2F0AAA" w14:textId="267CE66A" w:rsidR="009D7E83" w:rsidRDefault="009D7E83" w:rsidP="00853B77">
      <w:r>
        <w:rPr>
          <w:noProof/>
          <w:lang w:eastAsia="cs-CZ"/>
        </w:rPr>
        <w:drawing>
          <wp:inline distT="0" distB="0" distL="0" distR="0" wp14:anchorId="20A03EE3" wp14:editId="1A9A18E7">
            <wp:extent cx="5760720" cy="16230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1887" w14:textId="24ADC277" w:rsidR="00E16B2E" w:rsidRDefault="00E16B2E" w:rsidP="00E16B2E">
      <w:pPr>
        <w:pStyle w:val="Heading3"/>
      </w:pPr>
      <w:bookmarkStart w:id="13" w:name="_Toc528011866"/>
      <w:proofErr w:type="spellStart"/>
      <w:r>
        <w:t>ZadatelInfo</w:t>
      </w:r>
      <w:bookmarkEnd w:id="13"/>
      <w:proofErr w:type="spellEnd"/>
    </w:p>
    <w:p w14:paraId="4B1AE761" w14:textId="2D2A58A6" w:rsidR="00E16B2E" w:rsidRDefault="00DB2278" w:rsidP="00E16B2E">
      <w:r>
        <w:t xml:space="preserve">Jde o obecnou strukturu určenou pro specifikaci informací o žadateli o službu. </w:t>
      </w:r>
      <w:r w:rsidR="00E16B2E">
        <w:t xml:space="preserve">V elementu </w:t>
      </w:r>
      <w:proofErr w:type="spellStart"/>
      <w:r w:rsidR="00E16B2E" w:rsidRPr="00853B77">
        <w:rPr>
          <w:i/>
        </w:rPr>
        <w:t>ZadatelInfo</w:t>
      </w:r>
      <w:proofErr w:type="spellEnd"/>
      <w:r w:rsidR="00E16B2E">
        <w:t xml:space="preserve"> jsou uvedeny </w:t>
      </w:r>
      <w:r>
        <w:t>n</w:t>
      </w:r>
      <w:r w:rsidR="00E16B2E">
        <w:t>ásledující parametry</w:t>
      </w:r>
    </w:p>
    <w:p w14:paraId="3BC629E6" w14:textId="3359C91B" w:rsidR="00E16B2E" w:rsidRDefault="00DB2278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Agenda</w:t>
      </w:r>
      <w:r>
        <w:t xml:space="preserve"> – </w:t>
      </w:r>
      <w:r w:rsidR="00853B77">
        <w:t>kód agendy</w:t>
      </w:r>
    </w:p>
    <w:p w14:paraId="1AB881D7" w14:textId="718AEFE0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AgendovaRole</w:t>
      </w:r>
      <w:proofErr w:type="spellEnd"/>
      <w:r>
        <w:t xml:space="preserve"> – kód činnostní role</w:t>
      </w:r>
    </w:p>
    <w:p w14:paraId="7BD9E74A" w14:textId="75074852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Ovm</w:t>
      </w:r>
      <w:proofErr w:type="spellEnd"/>
      <w:r>
        <w:t xml:space="preserve"> – IČO OVM</w:t>
      </w:r>
    </w:p>
    <w:p w14:paraId="4A0D2312" w14:textId="1DDB773C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AIS</w:t>
      </w:r>
      <w:r>
        <w:t xml:space="preserve"> – ID AIS v </w:t>
      </w:r>
      <w:proofErr w:type="spellStart"/>
      <w:r>
        <w:t>ISoISVS</w:t>
      </w:r>
      <w:proofErr w:type="spellEnd"/>
    </w:p>
    <w:p w14:paraId="0905F6EB" w14:textId="227B368D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Subjekt</w:t>
      </w:r>
      <w:r>
        <w:t xml:space="preserve"> – subjekt, pro n</w:t>
      </w:r>
      <w:r w:rsidR="00AA2C0C">
        <w:t>ěho</w:t>
      </w:r>
      <w:r>
        <w:t>ž jsou data požadována</w:t>
      </w:r>
    </w:p>
    <w:p w14:paraId="6BE87F83" w14:textId="33C4F612" w:rsidR="00AA2C0C" w:rsidRDefault="00AA2C0C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Uživatel</w:t>
      </w:r>
      <w:r>
        <w:t xml:space="preserve"> – identifikace uživatele iniciujícího žádost o službu</w:t>
      </w:r>
    </w:p>
    <w:p w14:paraId="2FAA4FD2" w14:textId="2C6CD680" w:rsidR="00AA2C0C" w:rsidRDefault="00AA2C0C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DuvodUcel</w:t>
      </w:r>
      <w:proofErr w:type="spellEnd"/>
      <w:r>
        <w:t xml:space="preserve"> – důvod anebo účel žádosti</w:t>
      </w:r>
    </w:p>
    <w:p w14:paraId="31618D48" w14:textId="7D1EE03E" w:rsidR="00DB2278" w:rsidRPr="00E16B2E" w:rsidRDefault="00DB2278" w:rsidP="00DB2278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4B6D246" w14:textId="51921A5B" w:rsidR="00E16B2E" w:rsidRDefault="00E16B2E" w:rsidP="00E16B2E">
      <w:pPr>
        <w:pStyle w:val="Heading3"/>
      </w:pPr>
      <w:bookmarkStart w:id="14" w:name="_Toc528011867"/>
      <w:proofErr w:type="spellStart"/>
      <w:r>
        <w:t>ZadostAgendaInfo</w:t>
      </w:r>
      <w:bookmarkEnd w:id="14"/>
      <w:proofErr w:type="spellEnd"/>
    </w:p>
    <w:p w14:paraId="72DAD049" w14:textId="666DC8F6" w:rsidR="00853B77" w:rsidRDefault="00853B77" w:rsidP="00853B77">
      <w:r>
        <w:t xml:space="preserve">Jde o obecnou strukturu určenou pro specifikaci informací o žádosti o službu. V elementu </w:t>
      </w:r>
      <w:proofErr w:type="spellStart"/>
      <w:r w:rsidRPr="00853B77">
        <w:rPr>
          <w:i/>
        </w:rPr>
        <w:t>Zad</w:t>
      </w:r>
      <w:r>
        <w:rPr>
          <w:i/>
        </w:rPr>
        <w:t>ost</w:t>
      </w:r>
      <w:r w:rsidR="00AA2C0C">
        <w:rPr>
          <w:i/>
        </w:rPr>
        <w:t>Agenda</w:t>
      </w:r>
      <w:r w:rsidRPr="00853B77">
        <w:rPr>
          <w:i/>
        </w:rPr>
        <w:t>Info</w:t>
      </w:r>
      <w:proofErr w:type="spellEnd"/>
      <w:r>
        <w:t xml:space="preserve"> jsou uvedeny následující parametry</w:t>
      </w:r>
    </w:p>
    <w:p w14:paraId="4F75757B" w14:textId="2F39CE00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AgendaCasZadosti</w:t>
      </w:r>
      <w:proofErr w:type="spellEnd"/>
      <w:r>
        <w:t xml:space="preserve"> – datum a čas žádosti na straně čtenářského AIS</w:t>
      </w:r>
    </w:p>
    <w:p w14:paraId="44A2A8FD" w14:textId="053272A2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AgendaZadostId</w:t>
      </w:r>
      <w:proofErr w:type="spellEnd"/>
      <w:r>
        <w:t xml:space="preserve"> – jedinečný identifikátor žádosti na straně čtenářského AIS</w:t>
      </w:r>
    </w:p>
    <w:p w14:paraId="750F9BD9" w14:textId="6828DE5A" w:rsidR="00853B77" w:rsidRPr="00853B77" w:rsidRDefault="00853B77" w:rsidP="00853B77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ABC704E" w14:textId="2B72AD92" w:rsidR="00E16B2E" w:rsidRDefault="00E16B2E" w:rsidP="00E16B2E">
      <w:pPr>
        <w:pStyle w:val="Heading3"/>
      </w:pPr>
      <w:bookmarkStart w:id="15" w:name="_Toc528011868"/>
      <w:r>
        <w:t>Zadost</w:t>
      </w:r>
      <w:bookmarkEnd w:id="15"/>
    </w:p>
    <w:p w14:paraId="60F04990" w14:textId="4151CF1E" w:rsidR="003E76BB" w:rsidRDefault="00AA2C0C" w:rsidP="00AA2C0C">
      <w:r>
        <w:t xml:space="preserve">V tomto elementu </w:t>
      </w:r>
      <w:r w:rsidR="00BA3F07">
        <w:t>se specifikuj</w:t>
      </w:r>
      <w:r w:rsidR="0096792C">
        <w:t>í</w:t>
      </w:r>
      <w:r w:rsidR="00BA3F07">
        <w:t xml:space="preserve"> položky</w:t>
      </w:r>
      <w:r w:rsidR="0096792C">
        <w:t xml:space="preserve"> ke smazání</w:t>
      </w:r>
      <w:r w:rsidR="00BA3F07">
        <w:t xml:space="preserve">. </w:t>
      </w:r>
      <w:r w:rsidR="0096792C">
        <w:t>Ve s</w:t>
      </w:r>
      <w:r w:rsidR="00BA3F07">
        <w:t xml:space="preserve">pecifikaci je možné uvést buď </w:t>
      </w:r>
      <w:r w:rsidR="0096792C">
        <w:t xml:space="preserve">požadavek na smazání celé fronty uvedením elementu </w:t>
      </w:r>
      <w:proofErr w:type="spellStart"/>
      <w:r w:rsidR="0096792C" w:rsidRPr="0096792C">
        <w:rPr>
          <w:i/>
        </w:rPr>
        <w:t>SmazatVse</w:t>
      </w:r>
      <w:proofErr w:type="spellEnd"/>
      <w:r w:rsidR="0096792C">
        <w:t xml:space="preserve"> s hodnotou </w:t>
      </w:r>
      <w:proofErr w:type="spellStart"/>
      <w:r w:rsidR="0096792C" w:rsidRPr="0096792C">
        <w:rPr>
          <w:i/>
        </w:rPr>
        <w:t>true</w:t>
      </w:r>
      <w:proofErr w:type="spellEnd"/>
      <w:r w:rsidR="0096792C">
        <w:t xml:space="preserve">, nebo je možné explicitně položky definovat uvedením identifikátoru transakce na eGSB v elementu </w:t>
      </w:r>
      <w:proofErr w:type="spellStart"/>
      <w:r w:rsidR="0096792C" w:rsidRPr="0096792C">
        <w:rPr>
          <w:i/>
        </w:rPr>
        <w:t>GsbZadostId</w:t>
      </w:r>
      <w:proofErr w:type="spellEnd"/>
      <w:r w:rsidR="0096792C">
        <w:t>.</w:t>
      </w:r>
    </w:p>
    <w:p w14:paraId="7A839447" w14:textId="00AD5569" w:rsidR="00E21CEA" w:rsidRDefault="00E21CEA" w:rsidP="00AA2C0C"/>
    <w:p w14:paraId="14B25711" w14:textId="18C2EA51" w:rsidR="00E21CEA" w:rsidRDefault="00E21CEA" w:rsidP="00AA2C0C"/>
    <w:p w14:paraId="08A3DAD1" w14:textId="77777777" w:rsidR="00E21CEA" w:rsidRDefault="00E21CEA" w:rsidP="00AA2C0C">
      <w:bookmarkStart w:id="16" w:name="_GoBack"/>
      <w:bookmarkEnd w:id="16"/>
    </w:p>
    <w:p w14:paraId="271A6BEC" w14:textId="2DB05586" w:rsidR="00E16B2E" w:rsidRDefault="00E16B2E" w:rsidP="00E16B2E">
      <w:pPr>
        <w:pStyle w:val="Heading2"/>
      </w:pPr>
      <w:bookmarkStart w:id="17" w:name="_Toc528011869"/>
      <w:r>
        <w:lastRenderedPageBreak/>
        <w:t>Příklad volání</w:t>
      </w:r>
      <w:bookmarkEnd w:id="17"/>
    </w:p>
    <w:p w14:paraId="24BA28B7" w14:textId="42004754" w:rsidR="009D7E83" w:rsidRPr="009D7E83" w:rsidRDefault="009D7E83" w:rsidP="0082734D">
      <w:r w:rsidRPr="009D7E83">
        <w:t>Níže je uveden příklad volání pro kompletní smazání fronty odpovědí.</w:t>
      </w:r>
    </w:p>
    <w:p w14:paraId="4E89646C" w14:textId="77777777" w:rsidR="009D7E83" w:rsidRDefault="009D7E83" w:rsidP="009D7E83">
      <w:pPr>
        <w:pStyle w:val="Konzola"/>
      </w:pPr>
      <w:r>
        <w:t>&lt;</w:t>
      </w:r>
      <w:proofErr w:type="spellStart"/>
      <w:proofErr w:type="gramStart"/>
      <w:r>
        <w:t>s:Envelope</w:t>
      </w:r>
      <w:proofErr w:type="spellEnd"/>
      <w:proofErr w:type="gramEnd"/>
      <w:r>
        <w:t xml:space="preserve"> </w:t>
      </w:r>
      <w:proofErr w:type="spellStart"/>
      <w:r>
        <w:t>xmlns:s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07DE58BB" w14:textId="77777777" w:rsidR="009D7E83" w:rsidRDefault="009D7E83" w:rsidP="009D7E83">
      <w:pPr>
        <w:pStyle w:val="Konzola"/>
      </w:pPr>
      <w:r>
        <w:t xml:space="preserve">  &lt;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77FEBB12" w14:textId="77777777" w:rsidR="009D7E83" w:rsidRDefault="009D7E83" w:rsidP="009D7E83">
      <w:pPr>
        <w:pStyle w:val="Konzola"/>
      </w:pPr>
      <w:r>
        <w:t xml:space="preserve">    &lt;</w:t>
      </w:r>
      <w:proofErr w:type="spellStart"/>
      <w:r>
        <w:t>Action</w:t>
      </w:r>
      <w:proofErr w:type="spellEnd"/>
      <w:r>
        <w:t xml:space="preserve"> </w:t>
      </w:r>
      <w:proofErr w:type="gramStart"/>
      <w:r>
        <w:t>s:mustUnderstand</w:t>
      </w:r>
      <w:proofErr w:type="gramEnd"/>
      <w:r>
        <w:t>="1" xmlns="http://schemas.microsoft.com/ws/2005/05/addressing/none"&gt;gsbSmazatFrontu&lt;/Action&gt;</w:t>
      </w:r>
    </w:p>
    <w:p w14:paraId="025BAA23" w14:textId="77777777" w:rsidR="009D7E83" w:rsidRDefault="009D7E83" w:rsidP="009D7E83">
      <w:pPr>
        <w:pStyle w:val="Konzola"/>
      </w:pPr>
      <w:r>
        <w:t xml:space="preserve">  &lt;/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119AB94A" w14:textId="77777777" w:rsidR="009D7E83" w:rsidRDefault="009D7E83" w:rsidP="009D7E83">
      <w:pPr>
        <w:pStyle w:val="Konzola"/>
      </w:pPr>
      <w:r>
        <w:t xml:space="preserve">  &lt;</w:t>
      </w:r>
      <w:proofErr w:type="spellStart"/>
      <w:proofErr w:type="gramStart"/>
      <w:r>
        <w:t>s:Body</w:t>
      </w:r>
      <w:proofErr w:type="spellEnd"/>
      <w:proofErr w:type="gram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77C304AD" w14:textId="77777777" w:rsidR="009D7E83" w:rsidRDefault="009D7E83" w:rsidP="009D7E83">
      <w:pPr>
        <w:pStyle w:val="Konzola"/>
      </w:pPr>
      <w:r>
        <w:t xml:space="preserve">    &lt;</w:t>
      </w:r>
      <w:proofErr w:type="spellStart"/>
      <w:r>
        <w:t>SmazatFrontu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:gsb:schemas:GsbSmazatFrontu:v1"&gt;</w:t>
      </w:r>
    </w:p>
    <w:p w14:paraId="0F976BEB" w14:textId="77777777" w:rsidR="009D7E83" w:rsidRDefault="009D7E83" w:rsidP="009D7E83">
      <w:pPr>
        <w:pStyle w:val="Konzola"/>
      </w:pPr>
      <w:r>
        <w:t xml:space="preserve">      &lt;</w:t>
      </w:r>
      <w:proofErr w:type="spellStart"/>
      <w:r>
        <w:t>ZadatelInfo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3F13CEA5" w14:textId="77777777" w:rsidR="009D7E83" w:rsidRDefault="009D7E83" w:rsidP="009D7E83">
      <w:pPr>
        <w:pStyle w:val="Konzola"/>
      </w:pPr>
      <w:r>
        <w:t xml:space="preserve">        &lt;Agenda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:gsb:schemas:GsbTypy:v1"&gt;X999&lt;/Agenda&gt;</w:t>
      </w:r>
    </w:p>
    <w:p w14:paraId="75EB5339" w14:textId="77777777" w:rsidR="009D7E83" w:rsidRDefault="009D7E83" w:rsidP="009D7E83">
      <w:pPr>
        <w:pStyle w:val="Konzola"/>
      </w:pPr>
      <w:r>
        <w:t xml:space="preserve">        &lt;</w:t>
      </w:r>
      <w:proofErr w:type="spellStart"/>
      <w:r>
        <w:t>AgendovaRole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:gsb:schemas:GsbTypy:v1"&gt;XR1&lt;/</w:t>
      </w:r>
      <w:proofErr w:type="spellStart"/>
      <w:r>
        <w:t>AgendovaRole</w:t>
      </w:r>
      <w:proofErr w:type="spellEnd"/>
      <w:r>
        <w:t>&gt;</w:t>
      </w:r>
    </w:p>
    <w:p w14:paraId="5FE4B641" w14:textId="77777777" w:rsidR="009D7E83" w:rsidRDefault="009D7E83" w:rsidP="009D7E83">
      <w:pPr>
        <w:pStyle w:val="Konzola"/>
      </w:pPr>
      <w:r>
        <w:t xml:space="preserve">        &lt;</w:t>
      </w:r>
      <w:proofErr w:type="spellStart"/>
      <w:r>
        <w:t>Ovm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:gsb:schemas:GsbTypy:v1"&gt;12345678&lt;/</w:t>
      </w:r>
      <w:proofErr w:type="spellStart"/>
      <w:r>
        <w:t>Ovm</w:t>
      </w:r>
      <w:proofErr w:type="spellEnd"/>
      <w:r>
        <w:t>&gt;</w:t>
      </w:r>
    </w:p>
    <w:p w14:paraId="6430C1E3" w14:textId="77777777" w:rsidR="009D7E83" w:rsidRDefault="009D7E83" w:rsidP="009D7E83">
      <w:pPr>
        <w:pStyle w:val="Konzola"/>
      </w:pPr>
      <w:r>
        <w:t xml:space="preserve">        &lt;Ais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:gsb:schemas:GsbTypy:v1"&gt;999001&lt;/Ais&gt;</w:t>
      </w:r>
    </w:p>
    <w:p w14:paraId="3D8B1F58" w14:textId="77777777" w:rsidR="009D7E83" w:rsidRDefault="009D7E83" w:rsidP="009D7E83">
      <w:pPr>
        <w:pStyle w:val="Konzola"/>
      </w:pPr>
      <w:r>
        <w:t xml:space="preserve">        &lt;Subjekt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:gsb:schemas:GsbTypy:v1"&gt;Subjekt F5klient&lt;/Subjekt&gt;</w:t>
      </w:r>
    </w:p>
    <w:p w14:paraId="1D3E52CE" w14:textId="77777777" w:rsidR="009D7E83" w:rsidRDefault="009D7E83" w:rsidP="009D7E83">
      <w:pPr>
        <w:pStyle w:val="Konzola"/>
      </w:pPr>
      <w:r>
        <w:t xml:space="preserve">        &lt;</w:t>
      </w:r>
      <w:proofErr w:type="spellStart"/>
      <w:r>
        <w:t>Uzivatel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Uzivatel</w:t>
      </w:r>
      <w:proofErr w:type="spellEnd"/>
      <w:r>
        <w:t>&lt;/</w:t>
      </w:r>
      <w:proofErr w:type="spellStart"/>
      <w:r>
        <w:t>Uzivatel</w:t>
      </w:r>
      <w:proofErr w:type="spellEnd"/>
      <w:r>
        <w:t>&gt;</w:t>
      </w:r>
    </w:p>
    <w:p w14:paraId="7AFB6886" w14:textId="77777777" w:rsidR="009D7E83" w:rsidRDefault="009D7E83" w:rsidP="009D7E83">
      <w:pPr>
        <w:pStyle w:val="Konzola"/>
      </w:pPr>
      <w:r>
        <w:t xml:space="preserve">        &lt;</w:t>
      </w:r>
      <w:proofErr w:type="spellStart"/>
      <w:r>
        <w:t>DuvodUcel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Duvod</w:t>
      </w:r>
      <w:proofErr w:type="spellEnd"/>
      <w:r>
        <w:t xml:space="preserve"> a ucel&lt;/</w:t>
      </w:r>
      <w:proofErr w:type="spellStart"/>
      <w:r>
        <w:t>DuvodUcel</w:t>
      </w:r>
      <w:proofErr w:type="spellEnd"/>
      <w:r>
        <w:t>&gt;</w:t>
      </w:r>
    </w:p>
    <w:p w14:paraId="19E5C5A8" w14:textId="77777777" w:rsidR="009D7E83" w:rsidRDefault="009D7E83" w:rsidP="009D7E83">
      <w:pPr>
        <w:pStyle w:val="Konzola"/>
      </w:pPr>
      <w:r>
        <w:t xml:space="preserve">      &lt;/</w:t>
      </w:r>
      <w:proofErr w:type="spellStart"/>
      <w:r>
        <w:t>ZadatelInfo</w:t>
      </w:r>
      <w:proofErr w:type="spellEnd"/>
      <w:r>
        <w:t>&gt;</w:t>
      </w:r>
    </w:p>
    <w:p w14:paraId="1EDC83F1" w14:textId="77777777" w:rsidR="009D7E83" w:rsidRDefault="009D7E83" w:rsidP="009D7E83">
      <w:pPr>
        <w:pStyle w:val="Konzola"/>
      </w:pPr>
      <w:r>
        <w:t xml:space="preserve">      &lt;</w:t>
      </w:r>
      <w:proofErr w:type="spellStart"/>
      <w:r>
        <w:t>ZadostAgendaInfo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0CBE7A16" w14:textId="77777777" w:rsidR="009D7E83" w:rsidRDefault="009D7E83" w:rsidP="009D7E83">
      <w:pPr>
        <w:pStyle w:val="Konzola"/>
      </w:pPr>
      <w:r>
        <w:t xml:space="preserve">        &lt;</w:t>
      </w:r>
      <w:proofErr w:type="spellStart"/>
      <w:r>
        <w:t>AgendaCasZadosti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:gsb:schemas:GsbTypy:v1"&gt;2015-10-20T17:51:40.119553+02:00&lt;/AgendaCasZadosti&gt;</w:t>
      </w:r>
    </w:p>
    <w:p w14:paraId="025E670D" w14:textId="77777777" w:rsidR="009D7E83" w:rsidRDefault="009D7E83" w:rsidP="009D7E83">
      <w:pPr>
        <w:pStyle w:val="Konzola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:gsb:schemas:GsbTypy:v1"&gt;3841cd50-7ef7-40c2-aae0-c44e45cd98c4&lt;/AgendaZadostId&gt;</w:t>
      </w:r>
    </w:p>
    <w:p w14:paraId="7AA41504" w14:textId="77777777" w:rsidR="009D7E83" w:rsidRDefault="009D7E83" w:rsidP="009D7E83">
      <w:pPr>
        <w:pStyle w:val="Konzola"/>
      </w:pPr>
      <w:r>
        <w:t xml:space="preserve">      &lt;/</w:t>
      </w:r>
      <w:proofErr w:type="spellStart"/>
      <w:r>
        <w:t>ZadostAgendaInfo</w:t>
      </w:r>
      <w:proofErr w:type="spellEnd"/>
      <w:r>
        <w:t>&gt;</w:t>
      </w:r>
    </w:p>
    <w:p w14:paraId="03C73C9C" w14:textId="77777777" w:rsidR="009D7E83" w:rsidRDefault="009D7E83" w:rsidP="009D7E83">
      <w:pPr>
        <w:pStyle w:val="Konzola"/>
      </w:pPr>
      <w:r>
        <w:t xml:space="preserve">      &lt;Zadost&gt;</w:t>
      </w:r>
    </w:p>
    <w:p w14:paraId="0D6CE459" w14:textId="77777777" w:rsidR="009D7E83" w:rsidRDefault="009D7E83" w:rsidP="009D7E83">
      <w:pPr>
        <w:pStyle w:val="Konzola"/>
      </w:pPr>
      <w:r>
        <w:t xml:space="preserve">        &lt;</w:t>
      </w:r>
      <w:proofErr w:type="spellStart"/>
      <w:r>
        <w:t>SmazatFrontuData</w:t>
      </w:r>
      <w:proofErr w:type="spellEnd"/>
      <w:r>
        <w:t>&gt;</w:t>
      </w:r>
    </w:p>
    <w:p w14:paraId="2580DC3C" w14:textId="77777777" w:rsidR="009D7E83" w:rsidRDefault="009D7E83" w:rsidP="009D7E83">
      <w:pPr>
        <w:pStyle w:val="Konzola"/>
      </w:pPr>
      <w:r>
        <w:t xml:space="preserve">          &lt;</w:t>
      </w:r>
      <w:proofErr w:type="spellStart"/>
      <w:r>
        <w:t>SmazatVse</w:t>
      </w:r>
      <w:proofErr w:type="spellEnd"/>
      <w:r>
        <w:t>&gt;</w:t>
      </w:r>
      <w:proofErr w:type="spellStart"/>
      <w:r>
        <w:t>true</w:t>
      </w:r>
      <w:proofErr w:type="spellEnd"/>
      <w:r>
        <w:t>&lt;/</w:t>
      </w:r>
      <w:proofErr w:type="spellStart"/>
      <w:r>
        <w:t>SmazatVse</w:t>
      </w:r>
      <w:proofErr w:type="spellEnd"/>
      <w:r>
        <w:t>&gt;</w:t>
      </w:r>
    </w:p>
    <w:p w14:paraId="5B8DC296" w14:textId="77777777" w:rsidR="009D7E83" w:rsidRDefault="009D7E83" w:rsidP="009D7E83">
      <w:pPr>
        <w:pStyle w:val="Konzola"/>
      </w:pPr>
      <w:r>
        <w:t xml:space="preserve">        &lt;/</w:t>
      </w:r>
      <w:proofErr w:type="spellStart"/>
      <w:r>
        <w:t>SmazatFrontuData</w:t>
      </w:r>
      <w:proofErr w:type="spellEnd"/>
      <w:r>
        <w:t>&gt;</w:t>
      </w:r>
    </w:p>
    <w:p w14:paraId="686ED7B2" w14:textId="77777777" w:rsidR="009D7E83" w:rsidRDefault="009D7E83" w:rsidP="009D7E83">
      <w:pPr>
        <w:pStyle w:val="Konzola"/>
      </w:pPr>
      <w:r>
        <w:t xml:space="preserve">      &lt;/Zadost&gt;</w:t>
      </w:r>
    </w:p>
    <w:p w14:paraId="7F55B462" w14:textId="77777777" w:rsidR="009D7E83" w:rsidRDefault="009D7E83" w:rsidP="009D7E83">
      <w:pPr>
        <w:pStyle w:val="Konzola"/>
      </w:pPr>
      <w:r>
        <w:t xml:space="preserve">    &lt;/</w:t>
      </w:r>
      <w:proofErr w:type="spellStart"/>
      <w:r>
        <w:t>SmazatFrontu</w:t>
      </w:r>
      <w:proofErr w:type="spellEnd"/>
      <w:r>
        <w:t>&gt;</w:t>
      </w:r>
    </w:p>
    <w:p w14:paraId="15F602F3" w14:textId="77777777" w:rsidR="009D7E83" w:rsidRDefault="009D7E83" w:rsidP="009D7E83">
      <w:pPr>
        <w:pStyle w:val="Konzola"/>
      </w:pPr>
      <w:r>
        <w:t xml:space="preserve">  &lt;/</w:t>
      </w:r>
      <w:proofErr w:type="spellStart"/>
      <w:proofErr w:type="gramStart"/>
      <w:r>
        <w:t>s:Body</w:t>
      </w:r>
      <w:proofErr w:type="spellEnd"/>
      <w:proofErr w:type="gramEnd"/>
      <w:r>
        <w:t>&gt;</w:t>
      </w:r>
    </w:p>
    <w:p w14:paraId="0F29647A" w14:textId="19DBD4C2" w:rsidR="009D7E83" w:rsidRDefault="009D7E83" w:rsidP="009D7E83">
      <w:pPr>
        <w:pStyle w:val="Konzola"/>
        <w:rPr>
          <w:highlight w:val="yellow"/>
        </w:rPr>
      </w:pPr>
      <w:r>
        <w:t>&lt;/</w:t>
      </w:r>
      <w:proofErr w:type="spellStart"/>
      <w:proofErr w:type="gramStart"/>
      <w:r>
        <w:t>s:Envelope</w:t>
      </w:r>
      <w:proofErr w:type="spellEnd"/>
      <w:proofErr w:type="gramEnd"/>
      <w:r>
        <w:t>&gt;</w:t>
      </w:r>
    </w:p>
    <w:p w14:paraId="7D7FD6C0" w14:textId="7B0EF50E" w:rsidR="00E16B2E" w:rsidRDefault="00E16B2E" w:rsidP="00E16B2E">
      <w:pPr>
        <w:pStyle w:val="Heading1"/>
      </w:pPr>
      <w:bookmarkStart w:id="18" w:name="_Toc528011870"/>
      <w:r>
        <w:t>Odpověď</w:t>
      </w:r>
      <w:bookmarkEnd w:id="18"/>
    </w:p>
    <w:p w14:paraId="60CDC3FA" w14:textId="6080FA23" w:rsidR="00E16B2E" w:rsidRDefault="00E16B2E" w:rsidP="00E16B2E">
      <w:pPr>
        <w:pStyle w:val="Heading2"/>
      </w:pPr>
      <w:bookmarkStart w:id="19" w:name="_Toc528011871"/>
      <w:r>
        <w:t>Výstupní údaje</w:t>
      </w:r>
      <w:bookmarkEnd w:id="19"/>
    </w:p>
    <w:p w14:paraId="71BB7ECF" w14:textId="4F75B144" w:rsidR="0082734D" w:rsidRDefault="0082734D" w:rsidP="0082734D">
      <w:r>
        <w:t>Výstupní úda</w:t>
      </w:r>
      <w:r w:rsidR="00F75E5C">
        <w:t>je jsou předávány v typu</w:t>
      </w:r>
      <w:r>
        <w:t xml:space="preserve"> </w:t>
      </w:r>
      <w:proofErr w:type="spellStart"/>
      <w:r w:rsidR="0096792C">
        <w:rPr>
          <w:i/>
        </w:rPr>
        <w:t>SmazatFrontu</w:t>
      </w:r>
      <w:r w:rsidR="005162B9">
        <w:rPr>
          <w:i/>
        </w:rPr>
        <w:t>y</w:t>
      </w:r>
      <w:r>
        <w:rPr>
          <w:i/>
        </w:rPr>
        <w:t>Response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F75E5C">
        <w:t>odpovědi</w:t>
      </w:r>
      <w:r>
        <w:t xml:space="preserve"> je uvedeno na následujícím obrázku.</w:t>
      </w:r>
    </w:p>
    <w:p w14:paraId="742DB242" w14:textId="44280C26" w:rsidR="009D7E83" w:rsidRDefault="009D7E83" w:rsidP="009D7E83">
      <w:pPr>
        <w:jc w:val="center"/>
      </w:pPr>
      <w:r>
        <w:rPr>
          <w:noProof/>
          <w:lang w:eastAsia="cs-CZ"/>
        </w:rPr>
        <w:drawing>
          <wp:inline distT="0" distB="0" distL="0" distR="0" wp14:anchorId="4F66DAFB" wp14:editId="397CA20C">
            <wp:extent cx="5760720" cy="98171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D941" w14:textId="51AF0CB2" w:rsidR="0082734D" w:rsidRDefault="0082734D" w:rsidP="00582251">
      <w:pPr>
        <w:pStyle w:val="Heading3"/>
      </w:pPr>
      <w:bookmarkStart w:id="20" w:name="_Toc528011872"/>
      <w:proofErr w:type="spellStart"/>
      <w:r>
        <w:t>OdpovedStatus</w:t>
      </w:r>
      <w:bookmarkEnd w:id="20"/>
      <w:proofErr w:type="spellEnd"/>
    </w:p>
    <w:p w14:paraId="1FB14489" w14:textId="29CB6C4C" w:rsidR="00582251" w:rsidRDefault="00582251" w:rsidP="0082734D">
      <w:r>
        <w:t>Jde o obecnou strukturu obsahující informace o zpracování na eGSB. Obsahuje následující informace:</w:t>
      </w:r>
    </w:p>
    <w:p w14:paraId="28784A69" w14:textId="41350BC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CasOdpovedi</w:t>
      </w:r>
      <w:proofErr w:type="spellEnd"/>
      <w:r>
        <w:t xml:space="preserve"> – datum a čas zpracování na eGSB</w:t>
      </w:r>
    </w:p>
    <w:p w14:paraId="7874045E" w14:textId="3E806573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VysledekKod</w:t>
      </w:r>
      <w:proofErr w:type="spellEnd"/>
      <w:r>
        <w:t xml:space="preserve"> – výsledek zpracování</w:t>
      </w:r>
    </w:p>
    <w:p w14:paraId="410D83A7" w14:textId="205E460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VysledekDetail</w:t>
      </w:r>
      <w:proofErr w:type="spellEnd"/>
      <w:r>
        <w:t xml:space="preserve"> – zpřesňující informace k výsledku zpracování</w:t>
      </w:r>
    </w:p>
    <w:p w14:paraId="76A73341" w14:textId="45B85502" w:rsidR="00582251" w:rsidRDefault="00582251" w:rsidP="00582251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2B140114" w14:textId="397A30DC" w:rsidR="00582251" w:rsidRDefault="00582251" w:rsidP="00582251">
      <w:pPr>
        <w:pStyle w:val="Heading3"/>
      </w:pPr>
      <w:bookmarkStart w:id="21" w:name="_Toc528011873"/>
      <w:proofErr w:type="spellStart"/>
      <w:r>
        <w:t>OdpovedZadostInfo</w:t>
      </w:r>
      <w:bookmarkEnd w:id="21"/>
      <w:proofErr w:type="spellEnd"/>
    </w:p>
    <w:p w14:paraId="43B8486C" w14:textId="4CB88A5D" w:rsidR="00582251" w:rsidRDefault="00582251" w:rsidP="0082734D">
      <w:r>
        <w:t>Jde o obecnou strukturu obsahující informace o transakci na eGSB. Obsahuje následující informace:</w:t>
      </w:r>
    </w:p>
    <w:p w14:paraId="5EA101A7" w14:textId="69CEDB1F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AgendaZadostId</w:t>
      </w:r>
      <w:proofErr w:type="spellEnd"/>
      <w:r>
        <w:t xml:space="preserve"> – identifikátor žádosti čtenářského AIS</w:t>
      </w:r>
    </w:p>
    <w:p w14:paraId="1904D793" w14:textId="4ED9563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GsbZadostId</w:t>
      </w:r>
      <w:proofErr w:type="spellEnd"/>
      <w:r>
        <w:t xml:space="preserve"> – identifikátor transakce přidělený na eGSB</w:t>
      </w:r>
    </w:p>
    <w:p w14:paraId="4BA2053E" w14:textId="35E3BA82" w:rsidR="00582251" w:rsidRDefault="00582251" w:rsidP="00582251">
      <w:pPr>
        <w:rPr>
          <w:i/>
          <w:color w:val="000000"/>
        </w:rPr>
      </w:pPr>
      <w:r>
        <w:lastRenderedPageBreak/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6A437C2A" w14:textId="39FF518B" w:rsidR="00FB03D9" w:rsidRDefault="00FB03D9" w:rsidP="00FB03D9">
      <w:pPr>
        <w:pStyle w:val="Heading3"/>
      </w:pPr>
      <w:bookmarkStart w:id="22" w:name="_Toc528011874"/>
      <w:proofErr w:type="spellStart"/>
      <w:r>
        <w:t>GsbOdpoved</w:t>
      </w:r>
      <w:bookmarkEnd w:id="22"/>
      <w:proofErr w:type="spellEnd"/>
    </w:p>
    <w:p w14:paraId="50C446AE" w14:textId="21255D19" w:rsidR="00C92750" w:rsidRDefault="00815988" w:rsidP="00FB03D9">
      <w:r>
        <w:t>Element je vyplněn v příp</w:t>
      </w:r>
      <w:r w:rsidR="0096792C">
        <w:t>adě úspěšného provedení služby a současně pokud byla smazána alespoň jedna položka.</w:t>
      </w:r>
    </w:p>
    <w:p w14:paraId="5CB110AD" w14:textId="5FCFFC9D" w:rsidR="00BA3F07" w:rsidRDefault="00FB03D9" w:rsidP="00FB03D9">
      <w:r>
        <w:t>V</w:t>
      </w:r>
      <w:r w:rsidR="00BA3F07">
        <w:t> </w:t>
      </w:r>
      <w:r>
        <w:t>elementu</w:t>
      </w:r>
      <w:r w:rsidR="00BA3F07">
        <w:t xml:space="preserve"> </w:t>
      </w:r>
      <w:proofErr w:type="spellStart"/>
      <w:r w:rsidR="0096792C" w:rsidRPr="009D7E83">
        <w:rPr>
          <w:i/>
        </w:rPr>
        <w:t>GsbZadostId</w:t>
      </w:r>
      <w:proofErr w:type="spellEnd"/>
      <w:r w:rsidR="0096792C">
        <w:t xml:space="preserve"> jsou uvedeny identifikátory transakcí eGSB smazané z fronty asynchronních odpovědí.</w:t>
      </w:r>
    </w:p>
    <w:p w14:paraId="4F41968E" w14:textId="77777777" w:rsidR="000351C6" w:rsidRDefault="000351C6" w:rsidP="000351C6">
      <w:pPr>
        <w:pStyle w:val="Heading2"/>
      </w:pPr>
      <w:bookmarkStart w:id="23" w:name="_Toc528011875"/>
      <w:r>
        <w:t>Chybové stavy</w:t>
      </w:r>
      <w:bookmarkEnd w:id="23"/>
    </w:p>
    <w:p w14:paraId="22399A1B" w14:textId="77777777" w:rsidR="000351C6" w:rsidRDefault="000351C6" w:rsidP="000351C6">
      <w:pPr>
        <w:pStyle w:val="Heading3"/>
      </w:pPr>
      <w:bookmarkStart w:id="24" w:name="_Toc528011876"/>
      <w:r>
        <w:t>Obecné chybové stavy</w:t>
      </w:r>
      <w:bookmarkEnd w:id="24"/>
    </w:p>
    <w:p w14:paraId="16D9D374" w14:textId="77777777"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4C9FF9D0" w14:textId="7CF93E77" w:rsidR="00F75E5C" w:rsidRDefault="00F75E5C" w:rsidP="00F75E5C">
      <w:pPr>
        <w:pStyle w:val="Heading3"/>
      </w:pPr>
      <w:bookmarkStart w:id="25" w:name="_Toc528011877"/>
      <w:r>
        <w:t>Specifické chybové stavy</w:t>
      </w:r>
      <w:bookmarkEnd w:id="25"/>
    </w:p>
    <w:p w14:paraId="7353DAE5" w14:textId="35C62D83" w:rsidR="001038D1" w:rsidRDefault="0096792C" w:rsidP="001038D1">
      <w:pPr>
        <w:pStyle w:val="Heading4"/>
      </w:pPr>
      <w:r>
        <w:t>Nenalezena žádná položka ke smazání</w:t>
      </w:r>
    </w:p>
    <w:p w14:paraId="73017022" w14:textId="610FE7E0" w:rsidR="001038D1" w:rsidRDefault="001038D1" w:rsidP="001038D1">
      <w:pPr>
        <w:pStyle w:val="ListParagraph"/>
        <w:numPr>
          <w:ilvl w:val="0"/>
          <w:numId w:val="14"/>
        </w:numPr>
      </w:pPr>
      <w:r w:rsidRPr="00C93C63">
        <w:rPr>
          <w:i/>
        </w:rPr>
        <w:t>Status</w:t>
      </w:r>
      <w:r>
        <w:t xml:space="preserve"> / </w:t>
      </w:r>
      <w:proofErr w:type="spellStart"/>
      <w:r w:rsidRPr="00C93C63">
        <w:rPr>
          <w:i/>
        </w:rPr>
        <w:t>VysledekKod</w:t>
      </w:r>
      <w:proofErr w:type="spellEnd"/>
      <w:r w:rsidR="0096792C">
        <w:t xml:space="preserve"> = VAROVANI</w:t>
      </w:r>
    </w:p>
    <w:p w14:paraId="4A4B9CA6" w14:textId="644A510F" w:rsidR="001038D1" w:rsidRDefault="001038D1" w:rsidP="001038D1">
      <w:pPr>
        <w:pStyle w:val="ListParagraph"/>
        <w:numPr>
          <w:ilvl w:val="0"/>
          <w:numId w:val="14"/>
        </w:numPr>
      </w:pPr>
      <w:r w:rsidRPr="00C93C63">
        <w:rPr>
          <w:i/>
        </w:rPr>
        <w:t>Status</w:t>
      </w:r>
      <w:r>
        <w:t xml:space="preserve"> / </w:t>
      </w:r>
      <w:proofErr w:type="spellStart"/>
      <w:r w:rsidRPr="00C93C63">
        <w:rPr>
          <w:i/>
        </w:rPr>
        <w:t>VysledekSubKod</w:t>
      </w:r>
      <w:proofErr w:type="spellEnd"/>
      <w:r>
        <w:t xml:space="preserve"> = </w:t>
      </w:r>
      <w:r w:rsidR="00C93C63">
        <w:t>NENALEZENO</w:t>
      </w:r>
    </w:p>
    <w:p w14:paraId="1B3D3E84" w14:textId="7A287AB0" w:rsidR="001038D1" w:rsidRDefault="001038D1" w:rsidP="001038D1">
      <w:pPr>
        <w:pStyle w:val="ListParagraph"/>
        <w:numPr>
          <w:ilvl w:val="0"/>
          <w:numId w:val="14"/>
        </w:numPr>
      </w:pPr>
      <w:proofErr w:type="spellStart"/>
      <w:r w:rsidRPr="00C93C63">
        <w:rPr>
          <w:i/>
        </w:rPr>
        <w:t>GsbOdpoved</w:t>
      </w:r>
      <w:proofErr w:type="spellEnd"/>
      <w:r>
        <w:t xml:space="preserve"> – neuvedeno</w:t>
      </w:r>
    </w:p>
    <w:p w14:paraId="50E446E7" w14:textId="1A25C473" w:rsidR="00E16B2E" w:rsidRDefault="00E16B2E" w:rsidP="00E16B2E">
      <w:pPr>
        <w:pStyle w:val="Heading2"/>
      </w:pPr>
      <w:bookmarkStart w:id="26" w:name="_Toc528011878"/>
      <w:r>
        <w:t>Příklad odpovědi</w:t>
      </w:r>
      <w:bookmarkEnd w:id="26"/>
    </w:p>
    <w:p w14:paraId="4050B268" w14:textId="77777777" w:rsidR="00D057AE" w:rsidRDefault="00D057AE" w:rsidP="00D057AE">
      <w:pPr>
        <w:pStyle w:val="Konzola"/>
      </w:pPr>
      <w:r>
        <w:t>&lt;</w:t>
      </w:r>
      <w:proofErr w:type="spellStart"/>
      <w:proofErr w:type="gramStart"/>
      <w:r>
        <w:t>soapenv:Envelope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72D91319" w14:textId="77777777" w:rsidR="00D057AE" w:rsidRDefault="00D057AE" w:rsidP="00D057AE">
      <w:pPr>
        <w:pStyle w:val="Konzola"/>
      </w:pPr>
      <w:r>
        <w:t xml:space="preserve">  &lt;</w:t>
      </w:r>
      <w:proofErr w:type="spellStart"/>
      <w:proofErr w:type="gramStart"/>
      <w:r>
        <w:t>soapenv:Header</w:t>
      </w:r>
      <w:proofErr w:type="spellEnd"/>
      <w:proofErr w:type="gramEnd"/>
      <w:r>
        <w:t xml:space="preserve"> /&gt;</w:t>
      </w:r>
    </w:p>
    <w:p w14:paraId="0CBEA5B0" w14:textId="77777777" w:rsidR="00D057AE" w:rsidRDefault="00D057AE" w:rsidP="00D057AE">
      <w:pPr>
        <w:pStyle w:val="Konzola"/>
      </w:pPr>
      <w:r>
        <w:t xml:space="preserve">  &lt;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08E7114E" w14:textId="77777777" w:rsidR="00D057AE" w:rsidRDefault="00D057AE" w:rsidP="00D057AE">
      <w:pPr>
        <w:pStyle w:val="Konzola"/>
      </w:pPr>
      <w:r>
        <w:t xml:space="preserve">    &lt;</w:t>
      </w:r>
      <w:proofErr w:type="spellStart"/>
      <w:r>
        <w:t>SmazatFrontuResponse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:gsb:schemas:GsbSmazatFrontu:v1"&gt;</w:t>
      </w:r>
    </w:p>
    <w:p w14:paraId="238F91F0" w14:textId="77777777" w:rsidR="00D057AE" w:rsidRDefault="00D057AE" w:rsidP="00D057AE">
      <w:pPr>
        <w:pStyle w:val="Konzola"/>
      </w:pPr>
      <w:r>
        <w:t xml:space="preserve">      &lt;</w:t>
      </w:r>
      <w:proofErr w:type="spellStart"/>
      <w:r>
        <w:t>OdpovedStatus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55DE6B4B" w14:textId="77777777" w:rsidR="00D057AE" w:rsidRDefault="00D057AE" w:rsidP="00D057AE">
      <w:pPr>
        <w:pStyle w:val="Konzola"/>
      </w:pPr>
      <w:r>
        <w:t xml:space="preserve">        &lt;</w:t>
      </w:r>
      <w:proofErr w:type="spellStart"/>
      <w:r>
        <w:t>CasOdpovedi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:gsb:schemas:GsbTypy:v1"&gt;2015-10-23T09:53:06.3808733+02:00&lt;/CasOdpovedi&gt;</w:t>
      </w:r>
    </w:p>
    <w:p w14:paraId="50C7048C" w14:textId="77777777" w:rsidR="00D057AE" w:rsidRDefault="00D057AE" w:rsidP="00D057AE">
      <w:pPr>
        <w:pStyle w:val="Konzola"/>
      </w:pPr>
      <w:r>
        <w:t xml:space="preserve">        &lt;Status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14:paraId="7E0642B3" w14:textId="77777777" w:rsidR="00D057AE" w:rsidRDefault="00D057AE" w:rsidP="00D057AE">
      <w:pPr>
        <w:pStyle w:val="Konzola"/>
      </w:pPr>
      <w:r>
        <w:t xml:space="preserve">  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14:paraId="5139D70B" w14:textId="77777777" w:rsidR="00D057AE" w:rsidRDefault="00D057AE" w:rsidP="00D057AE">
      <w:pPr>
        <w:pStyle w:val="Konzola"/>
      </w:pPr>
      <w:r>
        <w:t xml:space="preserve">        &lt;/Status&gt;</w:t>
      </w:r>
    </w:p>
    <w:p w14:paraId="32FBB151" w14:textId="77777777" w:rsidR="00D057AE" w:rsidRDefault="00D057AE" w:rsidP="00D057AE">
      <w:pPr>
        <w:pStyle w:val="Konzola"/>
      </w:pPr>
      <w:r>
        <w:t xml:space="preserve">      &lt;/</w:t>
      </w:r>
      <w:proofErr w:type="spellStart"/>
      <w:r>
        <w:t>OdpovedStatus</w:t>
      </w:r>
      <w:proofErr w:type="spellEnd"/>
      <w:r>
        <w:t>&gt;</w:t>
      </w:r>
    </w:p>
    <w:p w14:paraId="7CCE2E9D" w14:textId="77777777" w:rsidR="00D057AE" w:rsidRDefault="00D057AE" w:rsidP="00D057AE">
      <w:pPr>
        <w:pStyle w:val="Konzola"/>
      </w:pPr>
      <w:r>
        <w:t xml:space="preserve">      &lt;</w:t>
      </w:r>
      <w:proofErr w:type="spellStart"/>
      <w:r>
        <w:t>OdpovedZadostInfo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0CDF341A" w14:textId="77777777" w:rsidR="00D057AE" w:rsidRDefault="00D057AE" w:rsidP="00D057AE">
      <w:pPr>
        <w:pStyle w:val="Konzola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:gsb:schemas:GsbTypy:v1"&gt;8e905939-cf70-4378-8c2e-99db318b3314&lt;/AgendaZadostId&gt;</w:t>
      </w:r>
    </w:p>
    <w:p w14:paraId="69DE6EAF" w14:textId="77777777" w:rsidR="00D057AE" w:rsidRDefault="00D057AE" w:rsidP="00D057AE">
      <w:pPr>
        <w:pStyle w:val="Konzola"/>
      </w:pPr>
      <w:r>
        <w:t xml:space="preserve">        &lt;</w:t>
      </w:r>
      <w:proofErr w:type="spellStart"/>
      <w:r>
        <w:t>GsbZadostId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:gsb:schemas:GsbTypy:v1"&gt;d7305b59-e566-4636-ae5b-5509de4958f5&lt;/GsbZadostId&gt;</w:t>
      </w:r>
    </w:p>
    <w:p w14:paraId="154913FB" w14:textId="77777777" w:rsidR="00D057AE" w:rsidRDefault="00D057AE" w:rsidP="00D057AE">
      <w:pPr>
        <w:pStyle w:val="Konzola"/>
      </w:pPr>
      <w:r>
        <w:t xml:space="preserve">      &lt;/</w:t>
      </w:r>
      <w:proofErr w:type="spellStart"/>
      <w:r>
        <w:t>OdpovedZadostInfo</w:t>
      </w:r>
      <w:proofErr w:type="spellEnd"/>
      <w:r>
        <w:t>&gt;</w:t>
      </w:r>
    </w:p>
    <w:p w14:paraId="2F9046F2" w14:textId="77777777" w:rsidR="00D057AE" w:rsidRDefault="00D057AE" w:rsidP="00D057AE">
      <w:pPr>
        <w:pStyle w:val="Konzola"/>
      </w:pPr>
      <w:r>
        <w:t xml:space="preserve">      &lt;</w:t>
      </w:r>
      <w:proofErr w:type="spellStart"/>
      <w:r>
        <w:t>GsbOdpoved</w:t>
      </w:r>
      <w:proofErr w:type="spellEnd"/>
      <w:r>
        <w:t>&gt;</w:t>
      </w:r>
    </w:p>
    <w:p w14:paraId="4CFE85AF" w14:textId="77777777" w:rsidR="00D057AE" w:rsidRDefault="00D057AE" w:rsidP="00D057AE">
      <w:pPr>
        <w:pStyle w:val="Konzola"/>
      </w:pPr>
      <w:r>
        <w:t xml:space="preserve">        &lt;</w:t>
      </w:r>
      <w:proofErr w:type="spellStart"/>
      <w:r>
        <w:t>SmazatFrontuDataResponse</w:t>
      </w:r>
      <w:proofErr w:type="spellEnd"/>
      <w:r>
        <w:t>&gt;</w:t>
      </w:r>
    </w:p>
    <w:p w14:paraId="5B5B6742" w14:textId="77777777" w:rsidR="00D057AE" w:rsidRDefault="00D057AE" w:rsidP="00D057AE">
      <w:pPr>
        <w:pStyle w:val="Konzola"/>
      </w:pPr>
      <w:r>
        <w:t xml:space="preserve">          &lt;</w:t>
      </w:r>
      <w:proofErr w:type="spellStart"/>
      <w:r>
        <w:t>SmazanePolozky</w:t>
      </w:r>
      <w:proofErr w:type="spellEnd"/>
      <w:r>
        <w:t>&gt;</w:t>
      </w:r>
    </w:p>
    <w:p w14:paraId="5C954344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&gt;4e8cad0b-d71d-</w:t>
      </w:r>
      <w:proofErr w:type="gramStart"/>
      <w:r>
        <w:t>4034-b773</w:t>
      </w:r>
      <w:proofErr w:type="gramEnd"/>
      <w:r>
        <w:t>-0001deea7eb7&lt;/</w:t>
      </w:r>
      <w:proofErr w:type="spellStart"/>
      <w:r>
        <w:t>GsbZadostId</w:t>
      </w:r>
      <w:proofErr w:type="spellEnd"/>
      <w:r>
        <w:t>&gt;</w:t>
      </w:r>
    </w:p>
    <w:p w14:paraId="65425DF2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&gt;a533be46-3f9c-40af-b307-005f22d4d8e6&lt;/</w:t>
      </w:r>
      <w:proofErr w:type="spellStart"/>
      <w:r>
        <w:t>GsbZadostId</w:t>
      </w:r>
      <w:proofErr w:type="spellEnd"/>
      <w:r>
        <w:t>&gt;</w:t>
      </w:r>
    </w:p>
    <w:p w14:paraId="3E1AE960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&gt;f7d70468-69ad-46df-bc06-006b67045a98&lt;/</w:t>
      </w:r>
      <w:proofErr w:type="spellStart"/>
      <w:r>
        <w:t>GsbZadostId</w:t>
      </w:r>
      <w:proofErr w:type="spellEnd"/>
      <w:r>
        <w:t>&gt;</w:t>
      </w:r>
    </w:p>
    <w:p w14:paraId="2977E743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&gt;86cc1f3a-a69b-4d32-93bb-01607ac32c64&lt;/</w:t>
      </w:r>
      <w:proofErr w:type="spellStart"/>
      <w:r>
        <w:t>GsbZadostId</w:t>
      </w:r>
      <w:proofErr w:type="spellEnd"/>
      <w:r>
        <w:t>&gt;</w:t>
      </w:r>
    </w:p>
    <w:p w14:paraId="77EFB194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&gt;ebe65f31-d377-49e4-839c-03374ed0c2a4&lt;/</w:t>
      </w:r>
      <w:proofErr w:type="spellStart"/>
      <w:r>
        <w:t>GsbZadostId</w:t>
      </w:r>
      <w:proofErr w:type="spellEnd"/>
      <w:r>
        <w:t>&gt;</w:t>
      </w:r>
    </w:p>
    <w:p w14:paraId="417C7C77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&gt;9a9a6ad9-aee1-4c73-a04e-03854b4fb27d&lt;/</w:t>
      </w:r>
      <w:proofErr w:type="spellStart"/>
      <w:r>
        <w:t>GsbZadostId</w:t>
      </w:r>
      <w:proofErr w:type="spellEnd"/>
      <w:r>
        <w:t>&gt;</w:t>
      </w:r>
    </w:p>
    <w:p w14:paraId="5FBFCB41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&gt;69845af2-</w:t>
      </w:r>
      <w:proofErr w:type="gramStart"/>
      <w:r>
        <w:t>0439-4ab7</w:t>
      </w:r>
      <w:proofErr w:type="gramEnd"/>
      <w:r>
        <w:t>-81e5-039366d3b357&lt;/</w:t>
      </w:r>
      <w:proofErr w:type="spellStart"/>
      <w:r>
        <w:t>GsbZadostId</w:t>
      </w:r>
      <w:proofErr w:type="spellEnd"/>
      <w:r>
        <w:t>&gt;</w:t>
      </w:r>
    </w:p>
    <w:p w14:paraId="5BE55746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&gt;fb0337eb-0e2c-4c8a-a98a-047c8839178d&lt;/</w:t>
      </w:r>
      <w:proofErr w:type="spellStart"/>
      <w:r>
        <w:t>GsbZadostId</w:t>
      </w:r>
      <w:proofErr w:type="spellEnd"/>
      <w:r>
        <w:t>&gt;</w:t>
      </w:r>
    </w:p>
    <w:p w14:paraId="08521065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&gt;9dface70-d7f9-4d25-9ec4-0501181e2a50&lt;/</w:t>
      </w:r>
      <w:proofErr w:type="spellStart"/>
      <w:r>
        <w:t>GsbZadostId</w:t>
      </w:r>
      <w:proofErr w:type="spellEnd"/>
      <w:r>
        <w:t>&gt;</w:t>
      </w:r>
    </w:p>
    <w:p w14:paraId="4F4B9EC0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&gt;cc7e8f32-</w:t>
      </w:r>
      <w:proofErr w:type="gramStart"/>
      <w:r>
        <w:t>0085-49ab</w:t>
      </w:r>
      <w:proofErr w:type="gramEnd"/>
      <w:r>
        <w:t>-aacb-056f0cf79da6&lt;/</w:t>
      </w:r>
      <w:proofErr w:type="spellStart"/>
      <w:r>
        <w:t>GsbZadostId</w:t>
      </w:r>
      <w:proofErr w:type="spellEnd"/>
      <w:r>
        <w:t>&gt;</w:t>
      </w:r>
    </w:p>
    <w:p w14:paraId="2315FE19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&gt;909e8e45-6b7f-4fb4-</w:t>
      </w:r>
      <w:proofErr w:type="gramStart"/>
      <w:r>
        <w:t>918b</w:t>
      </w:r>
      <w:proofErr w:type="gramEnd"/>
      <w:r>
        <w:t>-06a80d658bc4&lt;/</w:t>
      </w:r>
      <w:proofErr w:type="spellStart"/>
      <w:r>
        <w:t>GsbZadostId</w:t>
      </w:r>
      <w:proofErr w:type="spellEnd"/>
      <w:r>
        <w:t>&gt;</w:t>
      </w:r>
    </w:p>
    <w:p w14:paraId="1DC1D076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&gt;8800fd61-57fb-</w:t>
      </w:r>
      <w:proofErr w:type="gramStart"/>
      <w:r>
        <w:t>4389-ad4a</w:t>
      </w:r>
      <w:proofErr w:type="gramEnd"/>
      <w:r>
        <w:t>-070ceceb7103&lt;/</w:t>
      </w:r>
      <w:proofErr w:type="spellStart"/>
      <w:r>
        <w:t>GsbZadostId</w:t>
      </w:r>
      <w:proofErr w:type="spellEnd"/>
      <w:r>
        <w:t>&gt;</w:t>
      </w:r>
    </w:p>
    <w:p w14:paraId="60C3223D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&gt;488aee0e-1bc6-</w:t>
      </w:r>
      <w:proofErr w:type="gramStart"/>
      <w:r>
        <w:t>4405-816b</w:t>
      </w:r>
      <w:proofErr w:type="gramEnd"/>
      <w:r>
        <w:t>-fd53ab4103ac&lt;/</w:t>
      </w:r>
      <w:proofErr w:type="spellStart"/>
      <w:r>
        <w:t>GsbZadostId</w:t>
      </w:r>
      <w:proofErr w:type="spellEnd"/>
      <w:r>
        <w:t>&gt;</w:t>
      </w:r>
    </w:p>
    <w:p w14:paraId="39056BDB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&gt;d094a44a-5535-</w:t>
      </w:r>
      <w:proofErr w:type="gramStart"/>
      <w:r>
        <w:t>4566-aa4a</w:t>
      </w:r>
      <w:proofErr w:type="gramEnd"/>
      <w:r>
        <w:t>-fee4ed0f8e2f&lt;/</w:t>
      </w:r>
      <w:proofErr w:type="spellStart"/>
      <w:r>
        <w:t>GsbZadostId</w:t>
      </w:r>
      <w:proofErr w:type="spellEnd"/>
      <w:r>
        <w:t>&gt;</w:t>
      </w:r>
    </w:p>
    <w:p w14:paraId="20078767" w14:textId="77777777" w:rsidR="00D057AE" w:rsidRDefault="00D057AE" w:rsidP="00D057AE">
      <w:pPr>
        <w:pStyle w:val="Konzola"/>
      </w:pPr>
      <w:r>
        <w:t xml:space="preserve">            &lt;</w:t>
      </w:r>
      <w:proofErr w:type="spellStart"/>
      <w:r>
        <w:t>GsbZadostId</w:t>
      </w:r>
      <w:proofErr w:type="spellEnd"/>
      <w:r>
        <w:t>&gt;ca08de53-5233-4977-</w:t>
      </w:r>
      <w:proofErr w:type="gramStart"/>
      <w:r>
        <w:t>8521-ff35e5e891ea</w:t>
      </w:r>
      <w:proofErr w:type="gramEnd"/>
      <w:r>
        <w:t>&lt;/</w:t>
      </w:r>
      <w:proofErr w:type="spellStart"/>
      <w:r>
        <w:t>GsbZadostId</w:t>
      </w:r>
      <w:proofErr w:type="spellEnd"/>
      <w:r>
        <w:t>&gt;</w:t>
      </w:r>
    </w:p>
    <w:p w14:paraId="5BE241E6" w14:textId="77777777" w:rsidR="00D057AE" w:rsidRDefault="00D057AE" w:rsidP="00D057AE">
      <w:pPr>
        <w:pStyle w:val="Konzola"/>
      </w:pPr>
      <w:r>
        <w:t xml:space="preserve">          &lt;/</w:t>
      </w:r>
      <w:proofErr w:type="spellStart"/>
      <w:r>
        <w:t>SmazanePolozky</w:t>
      </w:r>
      <w:proofErr w:type="spellEnd"/>
      <w:r>
        <w:t>&gt;</w:t>
      </w:r>
    </w:p>
    <w:p w14:paraId="1206F956" w14:textId="77777777" w:rsidR="00D057AE" w:rsidRDefault="00D057AE" w:rsidP="00D057AE">
      <w:pPr>
        <w:pStyle w:val="Konzola"/>
      </w:pPr>
      <w:r>
        <w:t xml:space="preserve">        &lt;/</w:t>
      </w:r>
      <w:proofErr w:type="spellStart"/>
      <w:r>
        <w:t>SmazatFrontuDataResponse</w:t>
      </w:r>
      <w:proofErr w:type="spellEnd"/>
      <w:r>
        <w:t>&gt;</w:t>
      </w:r>
    </w:p>
    <w:p w14:paraId="3098177C" w14:textId="77777777" w:rsidR="00D057AE" w:rsidRDefault="00D057AE" w:rsidP="00D057AE">
      <w:pPr>
        <w:pStyle w:val="Konzola"/>
      </w:pPr>
      <w:r>
        <w:t xml:space="preserve">      &lt;/</w:t>
      </w:r>
      <w:proofErr w:type="spellStart"/>
      <w:r>
        <w:t>GsbOdpoved</w:t>
      </w:r>
      <w:proofErr w:type="spellEnd"/>
      <w:r>
        <w:t>&gt;</w:t>
      </w:r>
    </w:p>
    <w:p w14:paraId="55C9AF36" w14:textId="77777777" w:rsidR="00D057AE" w:rsidRDefault="00D057AE" w:rsidP="00D057AE">
      <w:pPr>
        <w:pStyle w:val="Konzola"/>
      </w:pPr>
      <w:r>
        <w:t xml:space="preserve">    &lt;/</w:t>
      </w:r>
      <w:proofErr w:type="spellStart"/>
      <w:r>
        <w:t>SmazatFrontuResponse</w:t>
      </w:r>
      <w:proofErr w:type="spellEnd"/>
      <w:r>
        <w:t>&gt;</w:t>
      </w:r>
    </w:p>
    <w:p w14:paraId="3553892D" w14:textId="77777777" w:rsidR="00D057AE" w:rsidRDefault="00D057AE" w:rsidP="00D057AE">
      <w:pPr>
        <w:pStyle w:val="Konzola"/>
      </w:pPr>
      <w:r>
        <w:t xml:space="preserve">  &lt;/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34F9869B" w14:textId="59795384" w:rsidR="00C27F7C" w:rsidRDefault="00D057AE" w:rsidP="00D057AE">
      <w:pPr>
        <w:pStyle w:val="Konzola"/>
      </w:pPr>
      <w:r>
        <w:t>&lt;/</w:t>
      </w:r>
      <w:proofErr w:type="spellStart"/>
      <w:proofErr w:type="gramStart"/>
      <w:r>
        <w:t>soapenv:Envelope</w:t>
      </w:r>
      <w:proofErr w:type="spellEnd"/>
      <w:proofErr w:type="gramEnd"/>
      <w:r>
        <w:t>&gt;</w:t>
      </w:r>
    </w:p>
    <w:p w14:paraId="1E85D0E3" w14:textId="5B2B9576" w:rsidR="00EF71AE" w:rsidRDefault="00EF71AE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248DB871" w14:textId="6BE97BB9" w:rsidR="00DB2278" w:rsidRDefault="00DB2278" w:rsidP="00DB2278">
      <w:pPr>
        <w:pStyle w:val="Heading1"/>
      </w:pPr>
      <w:bookmarkStart w:id="27" w:name="_Toc528011879"/>
      <w:r>
        <w:lastRenderedPageBreak/>
        <w:t>Odkazy na další dokumenty</w:t>
      </w:r>
      <w:bookmarkEnd w:id="27"/>
    </w:p>
    <w:p w14:paraId="7D34A578" w14:textId="64BA61A3" w:rsidR="00186B3D" w:rsidRPr="00186B3D" w:rsidRDefault="00186B3D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rPr>
          <w:color w:val="000000"/>
        </w:rPr>
        <w:t xml:space="preserve">Základní obecné informace pro publikační AIS: </w:t>
      </w:r>
      <w:r w:rsidRPr="00EF71AE">
        <w:rPr>
          <w:b/>
          <w:i/>
          <w:color w:val="000000"/>
          <w:u w:val="single"/>
        </w:rPr>
        <w:t>Publikace AIS na eGSB</w:t>
      </w:r>
      <w:r>
        <w:rPr>
          <w:color w:val="000000"/>
        </w:rPr>
        <w:t>.</w:t>
      </w:r>
    </w:p>
    <w:p w14:paraId="773C5CA4" w14:textId="0602D63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EF71AE">
        <w:rPr>
          <w:b/>
          <w:i/>
          <w:color w:val="000000"/>
          <w:u w:val="single"/>
        </w:rPr>
        <w:t>Využití služeb eGSB čtenářskými AIS</w:t>
      </w:r>
      <w:r w:rsidRPr="00DB2278">
        <w:rPr>
          <w:i/>
          <w:color w:val="000000"/>
        </w:rPr>
        <w:t>.</w:t>
      </w:r>
    </w:p>
    <w:p w14:paraId="4EC7654A" w14:textId="6E65C7AD" w:rsidR="003E557C" w:rsidRDefault="003E557C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Provozní parametry eGSB:</w:t>
      </w:r>
      <w:r>
        <w:rPr>
          <w:i/>
          <w:color w:val="000000"/>
        </w:rPr>
        <w:t xml:space="preserve"> Provozní parametry eGSB.</w:t>
      </w:r>
    </w:p>
    <w:p w14:paraId="14106F0A" w14:textId="0C8CB787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wsdl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96792C">
        <w:rPr>
          <w:i/>
          <w:color w:val="000000"/>
        </w:rPr>
        <w:t>SmazatFrontu</w:t>
      </w:r>
      <w:r>
        <w:rPr>
          <w:i/>
          <w:color w:val="000000"/>
        </w:rPr>
        <w:t>.wsdl</w:t>
      </w:r>
      <w:proofErr w:type="spellEnd"/>
    </w:p>
    <w:p w14:paraId="1ED8B652" w14:textId="2B3F672D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xsd</w:t>
      </w:r>
      <w:proofErr w:type="spellEnd"/>
      <w:r>
        <w:rPr>
          <w:i/>
          <w:color w:val="000000"/>
        </w:rPr>
        <w:t>/Gsb</w:t>
      </w:r>
      <w:r w:rsidR="0096792C">
        <w:rPr>
          <w:i/>
          <w:color w:val="000000"/>
        </w:rPr>
        <w:t>SmazatFrontu</w:t>
      </w:r>
      <w:r>
        <w:rPr>
          <w:i/>
          <w:color w:val="000000"/>
        </w:rPr>
        <w:t>.xsd</w:t>
      </w:r>
    </w:p>
    <w:sectPr w:rsidR="00DB2278" w:rsidSect="00EF71AE">
      <w:headerReference w:type="default" r:id="rId13"/>
      <w:footerReference w:type="default" r:id="rId14"/>
      <w:footerReference w:type="first" r:id="rId15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9B815" w14:textId="77777777" w:rsidR="0084737E" w:rsidRDefault="0084737E" w:rsidP="008E5017">
      <w:pPr>
        <w:spacing w:after="0" w:line="240" w:lineRule="auto"/>
      </w:pPr>
      <w:r>
        <w:separator/>
      </w:r>
    </w:p>
  </w:endnote>
  <w:endnote w:type="continuationSeparator" w:id="0">
    <w:p w14:paraId="30A97E91" w14:textId="77777777" w:rsidR="0084737E" w:rsidRDefault="0084737E" w:rsidP="008E5017">
      <w:pPr>
        <w:spacing w:after="0" w:line="240" w:lineRule="auto"/>
      </w:pPr>
      <w:r>
        <w:continuationSeparator/>
      </w:r>
    </w:p>
  </w:endnote>
  <w:endnote w:type="continuationNotice" w:id="1">
    <w:p w14:paraId="715DB026" w14:textId="77777777" w:rsidR="0084737E" w:rsidRDefault="00847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8709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9C6B3C2" w14:textId="61B2B77F" w:rsidR="003A3513" w:rsidRDefault="003A3513">
            <w:pPr>
              <w:pStyle w:val="Footer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1D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1D9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A74DEF" w14:textId="77777777" w:rsidR="003A3513" w:rsidRDefault="003A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D2310" w14:textId="76E4184C" w:rsidR="00EF71AE" w:rsidRPr="00EF71AE" w:rsidRDefault="00EF71AE" w:rsidP="00EF71AE">
    <w:pPr>
      <w:pStyle w:val="Nzvytitulnstrany"/>
      <w:jc w:val="right"/>
      <w:rPr>
        <w:rFonts w:ascii="Calibri" w:hAnsi="Calibri"/>
      </w:rPr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CB2BE" w14:textId="77777777" w:rsidR="0084737E" w:rsidRDefault="0084737E" w:rsidP="008E5017">
      <w:pPr>
        <w:spacing w:after="0" w:line="240" w:lineRule="auto"/>
      </w:pPr>
      <w:r>
        <w:separator/>
      </w:r>
    </w:p>
  </w:footnote>
  <w:footnote w:type="continuationSeparator" w:id="0">
    <w:p w14:paraId="3CDCBC1A" w14:textId="77777777" w:rsidR="0084737E" w:rsidRDefault="0084737E" w:rsidP="008E5017">
      <w:pPr>
        <w:spacing w:after="0" w:line="240" w:lineRule="auto"/>
      </w:pPr>
      <w:r>
        <w:continuationSeparator/>
      </w:r>
    </w:p>
  </w:footnote>
  <w:footnote w:type="continuationNotice" w:id="1">
    <w:p w14:paraId="722F6F57" w14:textId="77777777" w:rsidR="0084737E" w:rsidRDefault="008473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8DB7" w14:textId="5C014722" w:rsidR="003A3513" w:rsidRDefault="003A3513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FCB"/>
    <w:multiLevelType w:val="hybridMultilevel"/>
    <w:tmpl w:val="BDC2655A"/>
    <w:lvl w:ilvl="0" w:tplc="2C2CF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6AF3"/>
    <w:rsid w:val="000351C6"/>
    <w:rsid w:val="000411E0"/>
    <w:rsid w:val="000466ED"/>
    <w:rsid w:val="00060A46"/>
    <w:rsid w:val="0006224D"/>
    <w:rsid w:val="00063F71"/>
    <w:rsid w:val="00074D93"/>
    <w:rsid w:val="00075526"/>
    <w:rsid w:val="00076D1C"/>
    <w:rsid w:val="0009169B"/>
    <w:rsid w:val="000B0CCE"/>
    <w:rsid w:val="000B12CC"/>
    <w:rsid w:val="000B6E67"/>
    <w:rsid w:val="000C29C1"/>
    <w:rsid w:val="000C3B7D"/>
    <w:rsid w:val="000C3FCF"/>
    <w:rsid w:val="000C5A4E"/>
    <w:rsid w:val="000E0559"/>
    <w:rsid w:val="000E129F"/>
    <w:rsid w:val="000F3AB8"/>
    <w:rsid w:val="000F4A7A"/>
    <w:rsid w:val="000F72C7"/>
    <w:rsid w:val="001038D1"/>
    <w:rsid w:val="00112110"/>
    <w:rsid w:val="00125CD6"/>
    <w:rsid w:val="00127F0D"/>
    <w:rsid w:val="00134805"/>
    <w:rsid w:val="0014069D"/>
    <w:rsid w:val="00144343"/>
    <w:rsid w:val="00144474"/>
    <w:rsid w:val="00150968"/>
    <w:rsid w:val="001523CA"/>
    <w:rsid w:val="00156470"/>
    <w:rsid w:val="00164EC4"/>
    <w:rsid w:val="00170F78"/>
    <w:rsid w:val="00173C5B"/>
    <w:rsid w:val="00175C33"/>
    <w:rsid w:val="00181A70"/>
    <w:rsid w:val="00181AD7"/>
    <w:rsid w:val="00186B3D"/>
    <w:rsid w:val="00186C84"/>
    <w:rsid w:val="00186D7B"/>
    <w:rsid w:val="0018758C"/>
    <w:rsid w:val="001939A8"/>
    <w:rsid w:val="00195862"/>
    <w:rsid w:val="001A4629"/>
    <w:rsid w:val="001B54D3"/>
    <w:rsid w:val="001B57A8"/>
    <w:rsid w:val="001B663C"/>
    <w:rsid w:val="001D14FA"/>
    <w:rsid w:val="001D6DB1"/>
    <w:rsid w:val="001E7CF2"/>
    <w:rsid w:val="00204B78"/>
    <w:rsid w:val="00205EDA"/>
    <w:rsid w:val="002111D9"/>
    <w:rsid w:val="00211420"/>
    <w:rsid w:val="00211E61"/>
    <w:rsid w:val="002145DE"/>
    <w:rsid w:val="00217259"/>
    <w:rsid w:val="002204A7"/>
    <w:rsid w:val="002229D9"/>
    <w:rsid w:val="00224699"/>
    <w:rsid w:val="0023467A"/>
    <w:rsid w:val="00234851"/>
    <w:rsid w:val="00241D6D"/>
    <w:rsid w:val="00242E6A"/>
    <w:rsid w:val="002473BE"/>
    <w:rsid w:val="00254AE7"/>
    <w:rsid w:val="00257E60"/>
    <w:rsid w:val="002A0337"/>
    <w:rsid w:val="002A1FB0"/>
    <w:rsid w:val="002A772D"/>
    <w:rsid w:val="002B2A83"/>
    <w:rsid w:val="002B3C09"/>
    <w:rsid w:val="002B4A5D"/>
    <w:rsid w:val="002B676A"/>
    <w:rsid w:val="002D159F"/>
    <w:rsid w:val="002D18C5"/>
    <w:rsid w:val="002F0B71"/>
    <w:rsid w:val="002F6020"/>
    <w:rsid w:val="003013A3"/>
    <w:rsid w:val="00301AC0"/>
    <w:rsid w:val="0030735F"/>
    <w:rsid w:val="003205A6"/>
    <w:rsid w:val="00325C15"/>
    <w:rsid w:val="00333356"/>
    <w:rsid w:val="003351D3"/>
    <w:rsid w:val="003352C1"/>
    <w:rsid w:val="003357D5"/>
    <w:rsid w:val="0034239C"/>
    <w:rsid w:val="00343B04"/>
    <w:rsid w:val="00367254"/>
    <w:rsid w:val="00367EA9"/>
    <w:rsid w:val="003742C2"/>
    <w:rsid w:val="00385279"/>
    <w:rsid w:val="00386889"/>
    <w:rsid w:val="00386C91"/>
    <w:rsid w:val="0038703B"/>
    <w:rsid w:val="00393A1B"/>
    <w:rsid w:val="003950D8"/>
    <w:rsid w:val="0039777C"/>
    <w:rsid w:val="00397932"/>
    <w:rsid w:val="003A3513"/>
    <w:rsid w:val="003B3738"/>
    <w:rsid w:val="003B7F70"/>
    <w:rsid w:val="003C3CCE"/>
    <w:rsid w:val="003C4082"/>
    <w:rsid w:val="003D1AB3"/>
    <w:rsid w:val="003D356C"/>
    <w:rsid w:val="003D5637"/>
    <w:rsid w:val="003D7ED5"/>
    <w:rsid w:val="003E557C"/>
    <w:rsid w:val="003E7410"/>
    <w:rsid w:val="003E76BB"/>
    <w:rsid w:val="003F0D31"/>
    <w:rsid w:val="003F5473"/>
    <w:rsid w:val="003F655B"/>
    <w:rsid w:val="00411740"/>
    <w:rsid w:val="004142CF"/>
    <w:rsid w:val="004146AC"/>
    <w:rsid w:val="004214F2"/>
    <w:rsid w:val="00424871"/>
    <w:rsid w:val="00425387"/>
    <w:rsid w:val="0043029A"/>
    <w:rsid w:val="004336FB"/>
    <w:rsid w:val="004347D2"/>
    <w:rsid w:val="0043791C"/>
    <w:rsid w:val="00445490"/>
    <w:rsid w:val="00457CC2"/>
    <w:rsid w:val="00461D35"/>
    <w:rsid w:val="00464821"/>
    <w:rsid w:val="00467239"/>
    <w:rsid w:val="004828AB"/>
    <w:rsid w:val="00485274"/>
    <w:rsid w:val="004A2EE6"/>
    <w:rsid w:val="004A6AFA"/>
    <w:rsid w:val="004B6D35"/>
    <w:rsid w:val="004B71B7"/>
    <w:rsid w:val="004C00E4"/>
    <w:rsid w:val="004C3DF2"/>
    <w:rsid w:val="004E115E"/>
    <w:rsid w:val="004F59A6"/>
    <w:rsid w:val="00501CCA"/>
    <w:rsid w:val="00505C24"/>
    <w:rsid w:val="005162B9"/>
    <w:rsid w:val="00532AFC"/>
    <w:rsid w:val="0053625B"/>
    <w:rsid w:val="00543C4E"/>
    <w:rsid w:val="005474E7"/>
    <w:rsid w:val="00547793"/>
    <w:rsid w:val="00562436"/>
    <w:rsid w:val="00570D78"/>
    <w:rsid w:val="00582251"/>
    <w:rsid w:val="00583831"/>
    <w:rsid w:val="00586904"/>
    <w:rsid w:val="005964A1"/>
    <w:rsid w:val="00597248"/>
    <w:rsid w:val="005A4B7D"/>
    <w:rsid w:val="005A70DF"/>
    <w:rsid w:val="005A7684"/>
    <w:rsid w:val="005B206A"/>
    <w:rsid w:val="005B7B1C"/>
    <w:rsid w:val="005C0373"/>
    <w:rsid w:val="005C2216"/>
    <w:rsid w:val="005D43CF"/>
    <w:rsid w:val="005E3E0C"/>
    <w:rsid w:val="005F5DBB"/>
    <w:rsid w:val="00611A03"/>
    <w:rsid w:val="00615D96"/>
    <w:rsid w:val="006160C7"/>
    <w:rsid w:val="006539D3"/>
    <w:rsid w:val="00662753"/>
    <w:rsid w:val="00666B91"/>
    <w:rsid w:val="00672390"/>
    <w:rsid w:val="006A2C19"/>
    <w:rsid w:val="006A69F0"/>
    <w:rsid w:val="006B0B3A"/>
    <w:rsid w:val="006B21CD"/>
    <w:rsid w:val="006B27D3"/>
    <w:rsid w:val="006B7577"/>
    <w:rsid w:val="006B7F1A"/>
    <w:rsid w:val="006C1186"/>
    <w:rsid w:val="006C2962"/>
    <w:rsid w:val="006D4295"/>
    <w:rsid w:val="006E2578"/>
    <w:rsid w:val="006E7B27"/>
    <w:rsid w:val="006F1DA3"/>
    <w:rsid w:val="0070344A"/>
    <w:rsid w:val="0070606E"/>
    <w:rsid w:val="0071112F"/>
    <w:rsid w:val="00712FD8"/>
    <w:rsid w:val="007132C2"/>
    <w:rsid w:val="00717E6C"/>
    <w:rsid w:val="00735722"/>
    <w:rsid w:val="00736469"/>
    <w:rsid w:val="00737EEA"/>
    <w:rsid w:val="00753152"/>
    <w:rsid w:val="00755E1E"/>
    <w:rsid w:val="007739FF"/>
    <w:rsid w:val="007840EC"/>
    <w:rsid w:val="007A393C"/>
    <w:rsid w:val="007A5B44"/>
    <w:rsid w:val="007A68EA"/>
    <w:rsid w:val="007C761B"/>
    <w:rsid w:val="007D0C73"/>
    <w:rsid w:val="007D1650"/>
    <w:rsid w:val="007D68BE"/>
    <w:rsid w:val="007D7E70"/>
    <w:rsid w:val="007E14FA"/>
    <w:rsid w:val="007E28E2"/>
    <w:rsid w:val="007F6E85"/>
    <w:rsid w:val="007F7911"/>
    <w:rsid w:val="0081505D"/>
    <w:rsid w:val="00815988"/>
    <w:rsid w:val="0082734D"/>
    <w:rsid w:val="00833061"/>
    <w:rsid w:val="008367F6"/>
    <w:rsid w:val="00841CA4"/>
    <w:rsid w:val="00845392"/>
    <w:rsid w:val="008459C4"/>
    <w:rsid w:val="0084720D"/>
    <w:rsid w:val="0084737E"/>
    <w:rsid w:val="00847892"/>
    <w:rsid w:val="00850A3C"/>
    <w:rsid w:val="00853B77"/>
    <w:rsid w:val="0085686B"/>
    <w:rsid w:val="00863F92"/>
    <w:rsid w:val="008653F8"/>
    <w:rsid w:val="008716D3"/>
    <w:rsid w:val="00881A18"/>
    <w:rsid w:val="00887014"/>
    <w:rsid w:val="008A5606"/>
    <w:rsid w:val="008B110E"/>
    <w:rsid w:val="008B26CE"/>
    <w:rsid w:val="008B2BAA"/>
    <w:rsid w:val="008B684A"/>
    <w:rsid w:val="008C18CC"/>
    <w:rsid w:val="008D166B"/>
    <w:rsid w:val="008E5017"/>
    <w:rsid w:val="009028EF"/>
    <w:rsid w:val="009061F7"/>
    <w:rsid w:val="00912ECF"/>
    <w:rsid w:val="009215C1"/>
    <w:rsid w:val="00924963"/>
    <w:rsid w:val="00925B9F"/>
    <w:rsid w:val="0093354B"/>
    <w:rsid w:val="0094425B"/>
    <w:rsid w:val="009524AD"/>
    <w:rsid w:val="00954299"/>
    <w:rsid w:val="009578F2"/>
    <w:rsid w:val="00965F29"/>
    <w:rsid w:val="0096792C"/>
    <w:rsid w:val="00974A73"/>
    <w:rsid w:val="00981717"/>
    <w:rsid w:val="00983527"/>
    <w:rsid w:val="009854AD"/>
    <w:rsid w:val="0098658F"/>
    <w:rsid w:val="00986C6C"/>
    <w:rsid w:val="00990243"/>
    <w:rsid w:val="009910F9"/>
    <w:rsid w:val="00997216"/>
    <w:rsid w:val="009A1535"/>
    <w:rsid w:val="009A4DAE"/>
    <w:rsid w:val="009B07D7"/>
    <w:rsid w:val="009C2ED9"/>
    <w:rsid w:val="009D5FC8"/>
    <w:rsid w:val="009D7E83"/>
    <w:rsid w:val="009E0E18"/>
    <w:rsid w:val="009E1278"/>
    <w:rsid w:val="009E13DD"/>
    <w:rsid w:val="009E61C2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6203"/>
    <w:rsid w:val="00A66A50"/>
    <w:rsid w:val="00A71D9C"/>
    <w:rsid w:val="00A7368F"/>
    <w:rsid w:val="00A76BD7"/>
    <w:rsid w:val="00A85AE5"/>
    <w:rsid w:val="00AA030D"/>
    <w:rsid w:val="00AA2C0C"/>
    <w:rsid w:val="00AB173A"/>
    <w:rsid w:val="00AB3ED8"/>
    <w:rsid w:val="00AC2C9E"/>
    <w:rsid w:val="00AC5BF8"/>
    <w:rsid w:val="00AD6461"/>
    <w:rsid w:val="00AF0701"/>
    <w:rsid w:val="00AF3386"/>
    <w:rsid w:val="00AF5D40"/>
    <w:rsid w:val="00AF6D0E"/>
    <w:rsid w:val="00B02607"/>
    <w:rsid w:val="00B059D0"/>
    <w:rsid w:val="00B20909"/>
    <w:rsid w:val="00B23719"/>
    <w:rsid w:val="00B53AC7"/>
    <w:rsid w:val="00B700AC"/>
    <w:rsid w:val="00B75DD3"/>
    <w:rsid w:val="00B8078B"/>
    <w:rsid w:val="00B8211F"/>
    <w:rsid w:val="00B82EF9"/>
    <w:rsid w:val="00B8458C"/>
    <w:rsid w:val="00B927ED"/>
    <w:rsid w:val="00B95440"/>
    <w:rsid w:val="00BA1333"/>
    <w:rsid w:val="00BA2DFA"/>
    <w:rsid w:val="00BA3F07"/>
    <w:rsid w:val="00BA5015"/>
    <w:rsid w:val="00BC36B1"/>
    <w:rsid w:val="00BD4B6F"/>
    <w:rsid w:val="00BD4F36"/>
    <w:rsid w:val="00BF2216"/>
    <w:rsid w:val="00BF4DA7"/>
    <w:rsid w:val="00C00EE9"/>
    <w:rsid w:val="00C03227"/>
    <w:rsid w:val="00C05B0B"/>
    <w:rsid w:val="00C23D41"/>
    <w:rsid w:val="00C26FD5"/>
    <w:rsid w:val="00C27F7C"/>
    <w:rsid w:val="00C300C1"/>
    <w:rsid w:val="00C46726"/>
    <w:rsid w:val="00C60813"/>
    <w:rsid w:val="00C62B4E"/>
    <w:rsid w:val="00C630EE"/>
    <w:rsid w:val="00C67E59"/>
    <w:rsid w:val="00C70737"/>
    <w:rsid w:val="00C74ED1"/>
    <w:rsid w:val="00C92750"/>
    <w:rsid w:val="00C93C63"/>
    <w:rsid w:val="00CA2251"/>
    <w:rsid w:val="00CB0987"/>
    <w:rsid w:val="00CB703F"/>
    <w:rsid w:val="00CC3DBB"/>
    <w:rsid w:val="00CD1E42"/>
    <w:rsid w:val="00CE0EAB"/>
    <w:rsid w:val="00CF3283"/>
    <w:rsid w:val="00CF74CD"/>
    <w:rsid w:val="00D018FD"/>
    <w:rsid w:val="00D057AE"/>
    <w:rsid w:val="00D10046"/>
    <w:rsid w:val="00D11D2E"/>
    <w:rsid w:val="00D13665"/>
    <w:rsid w:val="00D32A45"/>
    <w:rsid w:val="00D33047"/>
    <w:rsid w:val="00D34A76"/>
    <w:rsid w:val="00D3697C"/>
    <w:rsid w:val="00D43276"/>
    <w:rsid w:val="00D45295"/>
    <w:rsid w:val="00D57CF9"/>
    <w:rsid w:val="00D62239"/>
    <w:rsid w:val="00D64FBB"/>
    <w:rsid w:val="00D70C0F"/>
    <w:rsid w:val="00D711A8"/>
    <w:rsid w:val="00D7662E"/>
    <w:rsid w:val="00D830FF"/>
    <w:rsid w:val="00D84CDA"/>
    <w:rsid w:val="00D87722"/>
    <w:rsid w:val="00D932C6"/>
    <w:rsid w:val="00DA5047"/>
    <w:rsid w:val="00DB2278"/>
    <w:rsid w:val="00DC165E"/>
    <w:rsid w:val="00DC696C"/>
    <w:rsid w:val="00DC7050"/>
    <w:rsid w:val="00DD55DD"/>
    <w:rsid w:val="00DD7F6F"/>
    <w:rsid w:val="00DE658F"/>
    <w:rsid w:val="00DE7013"/>
    <w:rsid w:val="00E16B2E"/>
    <w:rsid w:val="00E21CEA"/>
    <w:rsid w:val="00E2460E"/>
    <w:rsid w:val="00E272C4"/>
    <w:rsid w:val="00E27C13"/>
    <w:rsid w:val="00E437A3"/>
    <w:rsid w:val="00E4464E"/>
    <w:rsid w:val="00E47151"/>
    <w:rsid w:val="00E57E99"/>
    <w:rsid w:val="00E619C1"/>
    <w:rsid w:val="00E75898"/>
    <w:rsid w:val="00E75C4F"/>
    <w:rsid w:val="00E83DFB"/>
    <w:rsid w:val="00E87DEB"/>
    <w:rsid w:val="00E93751"/>
    <w:rsid w:val="00EB4412"/>
    <w:rsid w:val="00EB57D1"/>
    <w:rsid w:val="00EB5CF1"/>
    <w:rsid w:val="00EC1F40"/>
    <w:rsid w:val="00EC3053"/>
    <w:rsid w:val="00EE0A3E"/>
    <w:rsid w:val="00EE42B4"/>
    <w:rsid w:val="00EF0CC5"/>
    <w:rsid w:val="00EF1F6A"/>
    <w:rsid w:val="00EF48A1"/>
    <w:rsid w:val="00EF6752"/>
    <w:rsid w:val="00EF71AE"/>
    <w:rsid w:val="00F008B5"/>
    <w:rsid w:val="00F02E2A"/>
    <w:rsid w:val="00F0337E"/>
    <w:rsid w:val="00F04442"/>
    <w:rsid w:val="00F255A4"/>
    <w:rsid w:val="00F310DA"/>
    <w:rsid w:val="00F43F5B"/>
    <w:rsid w:val="00F70651"/>
    <w:rsid w:val="00F70DAA"/>
    <w:rsid w:val="00F70ED0"/>
    <w:rsid w:val="00F72EA3"/>
    <w:rsid w:val="00F75E5C"/>
    <w:rsid w:val="00F96582"/>
    <w:rsid w:val="00FA09E5"/>
    <w:rsid w:val="00FA1359"/>
    <w:rsid w:val="00FA2AB4"/>
    <w:rsid w:val="00FA3B77"/>
    <w:rsid w:val="00FB03D9"/>
    <w:rsid w:val="00FD14C5"/>
    <w:rsid w:val="00FD4704"/>
    <w:rsid w:val="00FD6EDA"/>
    <w:rsid w:val="00FE1B46"/>
    <w:rsid w:val="00FE1F4C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9D7E83"/>
    <w:pPr>
      <w:spacing w:after="0" w:line="240" w:lineRule="auto"/>
      <w:jc w:val="left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9D7E83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354E-72BA-489D-9A93-3705BA976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89AA6-0063-4A1A-B434-D451B681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1687</Words>
  <Characters>9955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CPOZ</Company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Popis_sluzby_G8_gsbSmazatFrontu</dc:title>
  <dc:creator>Odstrčil Pavel</dc:creator>
  <cp:keywords>CMS2.0</cp:keywords>
  <cp:lastModifiedBy>Pavel Matějka</cp:lastModifiedBy>
  <cp:revision>9</cp:revision>
  <dcterms:created xsi:type="dcterms:W3CDTF">2015-10-23T07:59:00Z</dcterms:created>
  <dcterms:modified xsi:type="dcterms:W3CDTF">2018-10-22T20:49:00Z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