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5C189B18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2F6020">
              <w:rPr>
                <w:rFonts w:ascii="Calibri" w:hAnsi="Calibri"/>
              </w:rPr>
              <w:t>7</w:t>
            </w:r>
            <w:r w:rsidR="00F43F5B">
              <w:rPr>
                <w:rFonts w:ascii="Calibri" w:hAnsi="Calibri"/>
              </w:rPr>
              <w:t xml:space="preserve"> gsb</w:t>
            </w:r>
            <w:r w:rsidR="002F6020">
              <w:rPr>
                <w:rFonts w:ascii="Calibri" w:hAnsi="Calibri"/>
              </w:rPr>
              <w:t>OdpovedZ</w:t>
            </w:r>
            <w:r w:rsidR="000411E0">
              <w:rPr>
                <w:rFonts w:ascii="Calibri" w:hAnsi="Calibri"/>
              </w:rPr>
              <w:t>Fronty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407E9B" w:rsidRPr="00654A99" w14:paraId="3B805382" w14:textId="77777777" w:rsidTr="00407E9B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407E9B" w:rsidRPr="00654A99" w:rsidRDefault="00407E9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68619E9A" w:rsidR="00407E9B" w:rsidRPr="00654A99" w:rsidRDefault="00407E9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407E9B" w:rsidRPr="00654A99" w:rsidRDefault="00407E9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p w14:paraId="0D3A968C" w14:textId="1348B9D8" w:rsidR="00407E9B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7719892" w:history="1">
        <w:r w:rsidR="00407E9B" w:rsidRPr="00293B26">
          <w:rPr>
            <w:rStyle w:val="Hyperlink"/>
            <w:rFonts w:eastAsiaTheme="majorEastAsia"/>
            <w:noProof/>
          </w:rPr>
          <w:t>1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Účel dokumentu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_Toc527719892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3</w:t>
        </w:r>
        <w:r w:rsidR="00407E9B">
          <w:rPr>
            <w:noProof/>
            <w:webHidden/>
          </w:rPr>
          <w:fldChar w:fldCharType="end"/>
        </w:r>
      </w:hyperlink>
    </w:p>
    <w:p w14:paraId="1BAE1FAD" w14:textId="2A334780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893" w:history="1">
        <w:r w:rsidR="00407E9B" w:rsidRPr="00293B26">
          <w:rPr>
            <w:rStyle w:val="Hyperlink"/>
            <w:rFonts w:eastAsiaTheme="majorEastAsia"/>
            <w:noProof/>
          </w:rPr>
          <w:t>2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Účel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_Toc527719893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4</w:t>
        </w:r>
        <w:r w:rsidR="00407E9B">
          <w:rPr>
            <w:noProof/>
            <w:webHidden/>
          </w:rPr>
          <w:fldChar w:fldCharType="end"/>
        </w:r>
      </w:hyperlink>
    </w:p>
    <w:p w14:paraId="0201E6C6" w14:textId="0FA3BD11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894" w:history="1">
        <w:r w:rsidR="00407E9B" w:rsidRPr="00293B26">
          <w:rPr>
            <w:rStyle w:val="Hyperlink"/>
            <w:rFonts w:eastAsiaTheme="majorEastAsia"/>
            <w:noProof/>
          </w:rPr>
          <w:t>3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Základní informace o službě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_Toc527719894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4</w:t>
        </w:r>
        <w:r w:rsidR="00407E9B">
          <w:rPr>
            <w:noProof/>
            <w:webHidden/>
          </w:rPr>
          <w:fldChar w:fldCharType="end"/>
        </w:r>
      </w:hyperlink>
    </w:p>
    <w:p w14:paraId="1DFEF2E1" w14:textId="390B7389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895" w:history="1">
        <w:r w:rsidR="00407E9B" w:rsidRPr="00293B26">
          <w:rPr>
            <w:rStyle w:val="Hyperlink"/>
            <w:rFonts w:eastAsiaTheme="majorEastAsia"/>
            <w:noProof/>
          </w:rPr>
          <w:t>4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Historie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_Toc527719895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4</w:t>
        </w:r>
        <w:r w:rsidR="00407E9B">
          <w:rPr>
            <w:noProof/>
            <w:webHidden/>
          </w:rPr>
          <w:fldChar w:fldCharType="end"/>
        </w:r>
      </w:hyperlink>
    </w:p>
    <w:p w14:paraId="58B85703" w14:textId="671DD3E4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896" w:history="1">
        <w:r w:rsidR="00407E9B" w:rsidRPr="00293B26">
          <w:rPr>
            <w:rStyle w:val="Hyperlink"/>
            <w:rFonts w:eastAsiaTheme="majorEastAsia"/>
            <w:noProof/>
          </w:rPr>
          <w:t>5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Detailní popis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_Toc527719896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32EF048D" w14:textId="181178C9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897" w:history="1">
        <w:r w:rsidR="00407E9B" w:rsidRPr="00293B26">
          <w:rPr>
            <w:rStyle w:val="Hyperlink"/>
            <w:rFonts w:eastAsiaTheme="majorEastAsia"/>
            <w:noProof/>
          </w:rPr>
          <w:t>5.1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Zpracování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_Toc527719897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168E75BC" w14:textId="11F01189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898" w:history="1">
        <w:r w:rsidR="00407E9B" w:rsidRPr="00293B26">
          <w:rPr>
            <w:rStyle w:val="Hyperlink"/>
            <w:rFonts w:eastAsiaTheme="majorEastAsia"/>
            <w:noProof/>
          </w:rPr>
          <w:t>5.1.1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Obecné interní zpracování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_Toc527719898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72475EF9" w14:textId="3DCF457F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899" w:history="1">
        <w:r w:rsidR="00407E9B" w:rsidRPr="00293B26">
          <w:rPr>
            <w:rStyle w:val="Hyperlink"/>
            <w:rFonts w:eastAsiaTheme="majorEastAsia"/>
            <w:noProof/>
          </w:rPr>
          <w:t>5.2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Věcná pravidla vztahující se ke zpracování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_Toc527719899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371360B5" w14:textId="660F87D8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00" w:history="1">
        <w:r w:rsidR="00407E9B" w:rsidRPr="00293B26">
          <w:rPr>
            <w:rStyle w:val="Hyperlink"/>
            <w:rFonts w:eastAsiaTheme="majorEastAsia"/>
            <w:noProof/>
          </w:rPr>
          <w:t>5.2.1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Zpracování na vstupu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_Toc527719900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7D71C91B" w14:textId="16046ED6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01" w:history="1">
        <w:r w:rsidR="00407E9B" w:rsidRPr="00293B26">
          <w:rPr>
            <w:rStyle w:val="Hyperlink"/>
            <w:rFonts w:eastAsiaTheme="majorEastAsia"/>
            <w:noProof/>
          </w:rPr>
          <w:t>5.2.2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Dostupnost a režim použití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_Toc527719901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113D0A58" w14:textId="35BE3644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02" w:history="1">
        <w:r w:rsidR="00407E9B" w:rsidRPr="00293B26">
          <w:rPr>
            <w:rStyle w:val="Hyperlink"/>
            <w:rFonts w:eastAsiaTheme="majorEastAsia"/>
            <w:noProof/>
          </w:rPr>
          <w:t>5.2.3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Zpracování na výstupu služby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_Toc527719902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5</w:t>
        </w:r>
        <w:r w:rsidR="00407E9B">
          <w:rPr>
            <w:noProof/>
            <w:webHidden/>
          </w:rPr>
          <w:fldChar w:fldCharType="end"/>
        </w:r>
      </w:hyperlink>
    </w:p>
    <w:p w14:paraId="6DC29D6B" w14:textId="4DCC813B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903" w:history="1">
        <w:r w:rsidR="00407E9B" w:rsidRPr="00293B26">
          <w:rPr>
            <w:rStyle w:val="Hyperlink"/>
            <w:rFonts w:eastAsiaTheme="majorEastAsia"/>
            <w:noProof/>
          </w:rPr>
          <w:t>6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Žádost o službu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_Toc527719903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6</w:t>
        </w:r>
        <w:r w:rsidR="00407E9B">
          <w:rPr>
            <w:noProof/>
            <w:webHidden/>
          </w:rPr>
          <w:fldChar w:fldCharType="end"/>
        </w:r>
      </w:hyperlink>
    </w:p>
    <w:p w14:paraId="5E1E0EB3" w14:textId="73057F38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904" w:history="1">
        <w:r w:rsidR="00407E9B" w:rsidRPr="00293B26">
          <w:rPr>
            <w:rStyle w:val="Hyperlink"/>
            <w:rFonts w:eastAsiaTheme="majorEastAsia"/>
            <w:noProof/>
          </w:rPr>
          <w:t>6.1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Vstupní údaje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_Toc527719904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6</w:t>
        </w:r>
        <w:r w:rsidR="00407E9B">
          <w:rPr>
            <w:noProof/>
            <w:webHidden/>
          </w:rPr>
          <w:fldChar w:fldCharType="end"/>
        </w:r>
      </w:hyperlink>
    </w:p>
    <w:p w14:paraId="4226DA8B" w14:textId="64E80889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05" w:history="1">
        <w:r w:rsidR="00407E9B" w:rsidRPr="00293B26">
          <w:rPr>
            <w:rStyle w:val="Hyperlink"/>
            <w:rFonts w:eastAsiaTheme="majorEastAsia"/>
            <w:noProof/>
          </w:rPr>
          <w:t>6.1.1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ZadatelInfo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_Toc527719905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6</w:t>
        </w:r>
        <w:r w:rsidR="00407E9B">
          <w:rPr>
            <w:noProof/>
            <w:webHidden/>
          </w:rPr>
          <w:fldChar w:fldCharType="end"/>
        </w:r>
      </w:hyperlink>
    </w:p>
    <w:p w14:paraId="679AE774" w14:textId="685A50F6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06" w:history="1">
        <w:r w:rsidR="00407E9B" w:rsidRPr="00293B26">
          <w:rPr>
            <w:rStyle w:val="Hyperlink"/>
            <w:rFonts w:eastAsiaTheme="majorEastAsia"/>
            <w:noProof/>
          </w:rPr>
          <w:t>6.1.2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ZadostAgendaInfo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_Toc527719906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6</w:t>
        </w:r>
        <w:r w:rsidR="00407E9B">
          <w:rPr>
            <w:noProof/>
            <w:webHidden/>
          </w:rPr>
          <w:fldChar w:fldCharType="end"/>
        </w:r>
      </w:hyperlink>
    </w:p>
    <w:p w14:paraId="3CAE28A1" w14:textId="49F75DC9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07" w:history="1">
        <w:r w:rsidR="00407E9B" w:rsidRPr="00293B26">
          <w:rPr>
            <w:rStyle w:val="Hyperlink"/>
            <w:rFonts w:eastAsiaTheme="majorEastAsia"/>
            <w:noProof/>
          </w:rPr>
          <w:t>6.1.3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Zadost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_Toc527719907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7</w:t>
        </w:r>
        <w:r w:rsidR="00407E9B">
          <w:rPr>
            <w:noProof/>
            <w:webHidden/>
          </w:rPr>
          <w:fldChar w:fldCharType="end"/>
        </w:r>
      </w:hyperlink>
    </w:p>
    <w:p w14:paraId="00597A04" w14:textId="58D20F24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908" w:history="1">
        <w:r w:rsidR="00407E9B" w:rsidRPr="00293B26">
          <w:rPr>
            <w:rStyle w:val="Hyperlink"/>
            <w:rFonts w:eastAsiaTheme="majorEastAsia"/>
            <w:noProof/>
          </w:rPr>
          <w:t>6.2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Příklad volání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_Toc527719908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7</w:t>
        </w:r>
        <w:r w:rsidR="00407E9B">
          <w:rPr>
            <w:noProof/>
            <w:webHidden/>
          </w:rPr>
          <w:fldChar w:fldCharType="end"/>
        </w:r>
      </w:hyperlink>
    </w:p>
    <w:p w14:paraId="03AA908C" w14:textId="2AEAF8E6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909" w:history="1">
        <w:r w:rsidR="00407E9B" w:rsidRPr="00293B26">
          <w:rPr>
            <w:rStyle w:val="Hyperlink"/>
            <w:rFonts w:eastAsiaTheme="majorEastAsia"/>
            <w:noProof/>
          </w:rPr>
          <w:t>7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Odpověď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_Toc527719909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8</w:t>
        </w:r>
        <w:r w:rsidR="00407E9B">
          <w:rPr>
            <w:noProof/>
            <w:webHidden/>
          </w:rPr>
          <w:fldChar w:fldCharType="end"/>
        </w:r>
      </w:hyperlink>
    </w:p>
    <w:p w14:paraId="4177FAF7" w14:textId="7409A3AA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910" w:history="1">
        <w:r w:rsidR="00407E9B" w:rsidRPr="00293B26">
          <w:rPr>
            <w:rStyle w:val="Hyperlink"/>
            <w:rFonts w:eastAsiaTheme="majorEastAsia"/>
            <w:noProof/>
          </w:rPr>
          <w:t>7.1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Výstupní údaje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_Toc527719910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8</w:t>
        </w:r>
        <w:r w:rsidR="00407E9B">
          <w:rPr>
            <w:noProof/>
            <w:webHidden/>
          </w:rPr>
          <w:fldChar w:fldCharType="end"/>
        </w:r>
      </w:hyperlink>
    </w:p>
    <w:p w14:paraId="32E3AF1B" w14:textId="42F8B443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11" w:history="1">
        <w:r w:rsidR="00407E9B" w:rsidRPr="00293B26">
          <w:rPr>
            <w:rStyle w:val="Hyperlink"/>
            <w:rFonts w:eastAsiaTheme="majorEastAsia"/>
            <w:noProof/>
          </w:rPr>
          <w:t>7.1.1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OdpovedStatus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_Toc527719911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8</w:t>
        </w:r>
        <w:r w:rsidR="00407E9B">
          <w:rPr>
            <w:noProof/>
            <w:webHidden/>
          </w:rPr>
          <w:fldChar w:fldCharType="end"/>
        </w:r>
      </w:hyperlink>
    </w:p>
    <w:p w14:paraId="63C17C8B" w14:textId="52FE80B0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12" w:history="1">
        <w:r w:rsidR="00407E9B" w:rsidRPr="00293B26">
          <w:rPr>
            <w:rStyle w:val="Hyperlink"/>
            <w:rFonts w:eastAsiaTheme="majorEastAsia"/>
            <w:noProof/>
          </w:rPr>
          <w:t>7.1.2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OdpovedZadostInfo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_Toc527719912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8</w:t>
        </w:r>
        <w:r w:rsidR="00407E9B">
          <w:rPr>
            <w:noProof/>
            <w:webHidden/>
          </w:rPr>
          <w:fldChar w:fldCharType="end"/>
        </w:r>
      </w:hyperlink>
    </w:p>
    <w:p w14:paraId="10D3C341" w14:textId="3F2E48F9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13" w:history="1">
        <w:r w:rsidR="00407E9B" w:rsidRPr="00293B26">
          <w:rPr>
            <w:rStyle w:val="Hyperlink"/>
            <w:rFonts w:eastAsiaTheme="majorEastAsia"/>
            <w:noProof/>
          </w:rPr>
          <w:t>7.1.3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GsbOdpoved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_Toc527719913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8</w:t>
        </w:r>
        <w:r w:rsidR="00407E9B">
          <w:rPr>
            <w:noProof/>
            <w:webHidden/>
          </w:rPr>
          <w:fldChar w:fldCharType="end"/>
        </w:r>
      </w:hyperlink>
    </w:p>
    <w:p w14:paraId="26F65787" w14:textId="0F1C816D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914" w:history="1">
        <w:r w:rsidR="00407E9B" w:rsidRPr="00293B26">
          <w:rPr>
            <w:rStyle w:val="Hyperlink"/>
            <w:rFonts w:eastAsiaTheme="majorEastAsia"/>
            <w:noProof/>
          </w:rPr>
          <w:t>7.2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Chybové stavy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_Toc527719914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9</w:t>
        </w:r>
        <w:r w:rsidR="00407E9B">
          <w:rPr>
            <w:noProof/>
            <w:webHidden/>
          </w:rPr>
          <w:fldChar w:fldCharType="end"/>
        </w:r>
      </w:hyperlink>
    </w:p>
    <w:p w14:paraId="53889163" w14:textId="45CA647F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15" w:history="1">
        <w:r w:rsidR="00407E9B" w:rsidRPr="00293B26">
          <w:rPr>
            <w:rStyle w:val="Hyperlink"/>
            <w:rFonts w:eastAsiaTheme="majorEastAsia"/>
            <w:noProof/>
          </w:rPr>
          <w:t>7.2.1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Obecné chybové stavy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_Toc527719915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9</w:t>
        </w:r>
        <w:r w:rsidR="00407E9B">
          <w:rPr>
            <w:noProof/>
            <w:webHidden/>
          </w:rPr>
          <w:fldChar w:fldCharType="end"/>
        </w:r>
      </w:hyperlink>
    </w:p>
    <w:p w14:paraId="393E5769" w14:textId="2D142027" w:rsidR="00407E9B" w:rsidRDefault="00247FD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7719916" w:history="1">
        <w:r w:rsidR="00407E9B" w:rsidRPr="00293B26">
          <w:rPr>
            <w:rStyle w:val="Hyperlink"/>
            <w:rFonts w:eastAsiaTheme="majorEastAsia"/>
            <w:noProof/>
          </w:rPr>
          <w:t>7.2.2</w:t>
        </w:r>
        <w:r w:rsidR="00407E9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Specifické chybové stavy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_Toc527719916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9</w:t>
        </w:r>
        <w:r w:rsidR="00407E9B">
          <w:rPr>
            <w:noProof/>
            <w:webHidden/>
          </w:rPr>
          <w:fldChar w:fldCharType="end"/>
        </w:r>
      </w:hyperlink>
    </w:p>
    <w:p w14:paraId="27AC25D2" w14:textId="3F1580F7" w:rsidR="00407E9B" w:rsidRDefault="00247FD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7719917" w:history="1">
        <w:r w:rsidR="00407E9B" w:rsidRPr="00293B26">
          <w:rPr>
            <w:rStyle w:val="Hyperlink"/>
            <w:rFonts w:eastAsiaTheme="majorEastAsia"/>
            <w:noProof/>
          </w:rPr>
          <w:t>7.3</w:t>
        </w:r>
        <w:r w:rsidR="00407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Příklad odpovědi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_Toc527719917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9</w:t>
        </w:r>
        <w:r w:rsidR="00407E9B">
          <w:rPr>
            <w:noProof/>
            <w:webHidden/>
          </w:rPr>
          <w:fldChar w:fldCharType="end"/>
        </w:r>
      </w:hyperlink>
    </w:p>
    <w:p w14:paraId="1233B87E" w14:textId="0A2248C2" w:rsidR="00407E9B" w:rsidRDefault="00247F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7719918" w:history="1">
        <w:r w:rsidR="00407E9B" w:rsidRPr="00293B26">
          <w:rPr>
            <w:rStyle w:val="Hyperlink"/>
            <w:rFonts w:eastAsiaTheme="majorEastAsia"/>
            <w:noProof/>
          </w:rPr>
          <w:t>8</w:t>
        </w:r>
        <w:r w:rsidR="00407E9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407E9B" w:rsidRPr="00293B26">
          <w:rPr>
            <w:rStyle w:val="Hyperlink"/>
            <w:rFonts w:eastAsiaTheme="majorEastAsia"/>
            <w:noProof/>
          </w:rPr>
          <w:t>Odkazy na další dokumenty</w:t>
        </w:r>
        <w:r w:rsidR="00407E9B">
          <w:rPr>
            <w:noProof/>
            <w:webHidden/>
          </w:rPr>
          <w:tab/>
        </w:r>
        <w:r w:rsidR="00407E9B">
          <w:rPr>
            <w:noProof/>
            <w:webHidden/>
          </w:rPr>
          <w:fldChar w:fldCharType="begin"/>
        </w:r>
        <w:r w:rsidR="00407E9B">
          <w:rPr>
            <w:noProof/>
            <w:webHidden/>
          </w:rPr>
          <w:instrText xml:space="preserve"> PAGEREF _Toc527719918 \h </w:instrText>
        </w:r>
        <w:r w:rsidR="00407E9B">
          <w:rPr>
            <w:noProof/>
            <w:webHidden/>
          </w:rPr>
        </w:r>
        <w:r w:rsidR="00407E9B">
          <w:rPr>
            <w:noProof/>
            <w:webHidden/>
          </w:rPr>
          <w:fldChar w:fldCharType="separate"/>
        </w:r>
        <w:r w:rsidR="00407E9B">
          <w:rPr>
            <w:noProof/>
            <w:webHidden/>
          </w:rPr>
          <w:t>12</w:t>
        </w:r>
        <w:r w:rsidR="00407E9B">
          <w:rPr>
            <w:noProof/>
            <w:webHidden/>
          </w:rPr>
          <w:fldChar w:fldCharType="end"/>
        </w:r>
      </w:hyperlink>
    </w:p>
    <w:p w14:paraId="36591A20" w14:textId="3A0C8441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0" w:name="_Toc527719892"/>
      <w:r>
        <w:lastRenderedPageBreak/>
        <w:t>Účel dokumentu</w:t>
      </w:r>
      <w:bookmarkEnd w:id="0"/>
    </w:p>
    <w:p w14:paraId="3952CFAD" w14:textId="0626E2E0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9D285D">
        <w:rPr>
          <w:color w:val="000000"/>
        </w:rPr>
        <w:t>,</w:t>
      </w:r>
      <w:bookmarkStart w:id="1" w:name="_GoBack"/>
      <w:bookmarkEnd w:id="1"/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398BC493" w:rsidR="00407E9B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4201159E" w14:textId="77777777" w:rsidR="00407E9B" w:rsidRDefault="00407E9B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7719893"/>
      <w:r>
        <w:lastRenderedPageBreak/>
        <w:t xml:space="preserve">Účel </w:t>
      </w:r>
      <w:r w:rsidR="00BA5015">
        <w:t>služby</w:t>
      </w:r>
      <w:bookmarkEnd w:id="2"/>
    </w:p>
    <w:p w14:paraId="2902058D" w14:textId="3D641134" w:rsidR="001D14FA" w:rsidRDefault="00BA5015" w:rsidP="00BA5015">
      <w:r w:rsidRPr="00BF54FE">
        <w:t xml:space="preserve">Služba </w:t>
      </w:r>
      <w:r>
        <w:t xml:space="preserve">je určena pro </w:t>
      </w:r>
      <w:r w:rsidR="00A66A50">
        <w:t>čtenářské</w:t>
      </w:r>
      <w:r>
        <w:t xml:space="preserve"> AIS pro </w:t>
      </w:r>
      <w:r w:rsidR="002F6020">
        <w:t xml:space="preserve">čtení výsledku asynchronního zpracování požadavku z </w:t>
      </w:r>
      <w:r w:rsidR="000411E0">
        <w:t>fronty asynchronních odpovědí.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7719894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2D0F7378" w:rsidR="001D14FA" w:rsidRPr="00B26D08" w:rsidRDefault="00F43F5B" w:rsidP="002F6020">
            <w:pPr>
              <w:pStyle w:val="Texttabulky1"/>
              <w:rPr>
                <w:b/>
              </w:rPr>
            </w:pPr>
            <w:r>
              <w:rPr>
                <w:b/>
              </w:rPr>
              <w:t>gsb</w:t>
            </w:r>
            <w:r w:rsidR="002F6020">
              <w:rPr>
                <w:b/>
              </w:rPr>
              <w:t>OdpovedZ</w:t>
            </w:r>
            <w:r w:rsidR="000411E0">
              <w:rPr>
                <w:b/>
              </w:rPr>
              <w:t>Fronty</w:t>
            </w:r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1BFD6245" w:rsidR="001D14FA" w:rsidRPr="00B26D08" w:rsidRDefault="002F6020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G7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33C580C7" w:rsidR="001D14FA" w:rsidRDefault="00A66A50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7719895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7362A6D2" w:rsidR="00407E9B" w:rsidRDefault="00407E9B" w:rsidP="00BA5015"/>
    <w:p w14:paraId="2AA6CD29" w14:textId="77777777" w:rsidR="00407E9B" w:rsidRDefault="00407E9B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7719896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7719897"/>
      <w:r>
        <w:t>Zpracování služby</w:t>
      </w:r>
      <w:bookmarkEnd w:id="6"/>
    </w:p>
    <w:p w14:paraId="44319628" w14:textId="77777777" w:rsidR="002F6020" w:rsidRDefault="002F6020" w:rsidP="00D84CDA">
      <w:r w:rsidRPr="00BF54FE">
        <w:t xml:space="preserve">Služba </w:t>
      </w:r>
      <w:r>
        <w:t>je určena pro čtenářské AIS pro čtení výsledku asynchronního zpracování požadavku z fronty asynchronních odpovědí.</w:t>
      </w:r>
      <w:r w:rsidR="000411E0">
        <w:t xml:space="preserve"> </w:t>
      </w:r>
    </w:p>
    <w:p w14:paraId="16AFE12A" w14:textId="4A38E7A7" w:rsidR="00A66A50" w:rsidRDefault="000411E0" w:rsidP="00D84CDA">
      <w:r>
        <w:t xml:space="preserve">Pokud čtenářský AIS zažádá o asynchronní zpracování služby eGSB, je po dokončení zpracování umístěn jeho výsledek do fronty asynchronních odpovědí. Čtenářský AIS může touto službou získat </w:t>
      </w:r>
      <w:r w:rsidR="002F6020">
        <w:t xml:space="preserve">výsledek </w:t>
      </w:r>
      <w:r>
        <w:t>dokončen</w:t>
      </w:r>
      <w:r w:rsidR="002F6020">
        <w:t>ého asynchronního zpracování.</w:t>
      </w:r>
      <w:r w:rsidR="00A66A50">
        <w:t xml:space="preserve"> </w:t>
      </w:r>
    </w:p>
    <w:p w14:paraId="5EDB1B8A" w14:textId="77777777" w:rsidR="00186B3D" w:rsidRDefault="00186B3D" w:rsidP="00D84CDA">
      <w:r>
        <w:t>Tuto službu je možné volat pouze synchronně.</w:t>
      </w:r>
    </w:p>
    <w:p w14:paraId="039063A8" w14:textId="554BC6A6" w:rsidR="00DE658F" w:rsidRDefault="00DE658F" w:rsidP="00DE658F">
      <w:pPr>
        <w:pStyle w:val="Heading3"/>
      </w:pPr>
      <w:bookmarkStart w:id="7" w:name="_Toc527719898"/>
      <w:r>
        <w:t>Obecné interní zpracování</w:t>
      </w:r>
      <w:bookmarkEnd w:id="7"/>
    </w:p>
    <w:p w14:paraId="6ECD683F" w14:textId="414BD696" w:rsidR="00186B3D" w:rsidRDefault="00BF2216" w:rsidP="00186B3D">
      <w:r>
        <w:t>eGSB</w:t>
      </w:r>
      <w:r w:rsidR="00DE658F">
        <w:t xml:space="preserve"> provede ověření </w:t>
      </w:r>
      <w:r w:rsidR="002F6020">
        <w:t>oprávnění a</w:t>
      </w:r>
      <w:r w:rsidR="00A66A50">
        <w:t xml:space="preserve"> </w:t>
      </w:r>
      <w:r w:rsidR="002F6020">
        <w:t>existence požadované položky pro čtenářský AIS.</w:t>
      </w:r>
    </w:p>
    <w:p w14:paraId="0C2E6C4C" w14:textId="5BDB4AAF" w:rsidR="006E2578" w:rsidRDefault="00BF2216" w:rsidP="00BF2216">
      <w:pPr>
        <w:pStyle w:val="Heading2"/>
      </w:pPr>
      <w:bookmarkStart w:id="8" w:name="_Toc527719899"/>
      <w:r>
        <w:t>Věcná pravidla vztahující se ke zpracování služby</w:t>
      </w:r>
      <w:bookmarkEnd w:id="8"/>
    </w:p>
    <w:p w14:paraId="73AA2E78" w14:textId="4113ED88" w:rsidR="00074D93" w:rsidRPr="00074D93" w:rsidRDefault="00074D93" w:rsidP="00074D93">
      <w:pPr>
        <w:pStyle w:val="Heading3"/>
      </w:pPr>
      <w:bookmarkStart w:id="9" w:name="_Toc527719900"/>
      <w:r>
        <w:t>Zpracování na vstupu služby</w:t>
      </w:r>
      <w:bookmarkEnd w:id="9"/>
    </w:p>
    <w:p w14:paraId="35394DA9" w14:textId="4AE70799" w:rsidR="00074D93" w:rsidRDefault="00074D93" w:rsidP="00BF2216">
      <w:r>
        <w:t xml:space="preserve">Pokud nejsou správně uvedeny vstupní parametry, je volání zamítnuto. </w:t>
      </w:r>
      <w:r w:rsidR="002F6020">
        <w:t>Pokud čtenářský AIS požaduje položku z fronty, která vznikla na základě volání jiného AIS</w:t>
      </w:r>
      <w:r w:rsidR="00FA7BBC">
        <w:t xml:space="preserve"> a jin0 identifikace (OVM, agenda, činnostní role)</w:t>
      </w:r>
      <w:r w:rsidR="002F6020">
        <w:t xml:space="preserve">, je přístup zamítnut. </w:t>
      </w:r>
    </w:p>
    <w:p w14:paraId="23A1B949" w14:textId="56CC30F6" w:rsidR="00074D93" w:rsidRDefault="00186B3D" w:rsidP="00074D93">
      <w:pPr>
        <w:pStyle w:val="Heading3"/>
      </w:pPr>
      <w:bookmarkStart w:id="10" w:name="_Toc527719901"/>
      <w:r>
        <w:t>Dostupnost a režim použití služby</w:t>
      </w:r>
      <w:bookmarkEnd w:id="10"/>
    </w:p>
    <w:p w14:paraId="4768F676" w14:textId="4AB1C3C1"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14:paraId="5E28422D" w14:textId="346CADD8" w:rsidR="00074D93" w:rsidRDefault="000411E0" w:rsidP="00074D93">
      <w:pPr>
        <w:rPr>
          <w:color w:val="000000"/>
        </w:rPr>
      </w:pPr>
      <w:r>
        <w:t xml:space="preserve">Odpovědi asynchronního zpracování </w:t>
      </w:r>
      <w:r w:rsidR="00A66A50">
        <w:t xml:space="preserve">jsou na eGSB uloženy definovanou dobu. Čtenářský AIS musí </w:t>
      </w:r>
      <w:r>
        <w:t xml:space="preserve">odpověď </w:t>
      </w:r>
      <w:r w:rsidR="00AF5D40">
        <w:t xml:space="preserve">získat </w:t>
      </w:r>
      <w:r w:rsidR="00A66A50">
        <w:t xml:space="preserve">v definovaném době. Po uplynutí této doby je </w:t>
      </w:r>
      <w:r w:rsidR="00AF5D40">
        <w:t>odpověď z fronty eGSB automaticky odstraněna</w:t>
      </w:r>
      <w:r w:rsidR="00925B9F">
        <w:t xml:space="preserve">, viz dokument </w:t>
      </w:r>
      <w:r w:rsidR="00925B9F">
        <w:rPr>
          <w:i/>
          <w:color w:val="000000"/>
        </w:rPr>
        <w:t>Provozní parametry eGSB</w:t>
      </w:r>
      <w:r w:rsidR="00925B9F">
        <w:rPr>
          <w:color w:val="000000"/>
        </w:rPr>
        <w:t>.</w:t>
      </w:r>
      <w:r w:rsidR="00AF5D40">
        <w:rPr>
          <w:color w:val="000000"/>
        </w:rPr>
        <w:t xml:space="preserve"> </w:t>
      </w:r>
    </w:p>
    <w:p w14:paraId="3555334D" w14:textId="675280AA" w:rsidR="005162B9" w:rsidRDefault="005162B9" w:rsidP="00074D93">
      <w:pPr>
        <w:rPr>
          <w:color w:val="000000"/>
        </w:rPr>
      </w:pPr>
      <w:r>
        <w:rPr>
          <w:color w:val="000000"/>
        </w:rPr>
        <w:t>Systém eGSB monitoruje dotazování fronty eGSB. V případě detekce častého dotazování může systém eGSB odpověď odmítnout.</w:t>
      </w:r>
    </w:p>
    <w:p w14:paraId="348C5482" w14:textId="0E4DEA75" w:rsidR="00074D93" w:rsidRDefault="00074D93" w:rsidP="00074D93">
      <w:pPr>
        <w:pStyle w:val="Heading3"/>
      </w:pPr>
      <w:bookmarkStart w:id="11" w:name="_Toc527719902"/>
      <w:r>
        <w:t>Zpracování na výstupu služby</w:t>
      </w:r>
      <w:bookmarkEnd w:id="11"/>
    </w:p>
    <w:p w14:paraId="4F3E7B4B" w14:textId="4303FD04" w:rsidR="00F70DAA" w:rsidRPr="00F70DAA" w:rsidRDefault="00074D93" w:rsidP="003E76BB">
      <w:r>
        <w:t xml:space="preserve">eGSB </w:t>
      </w:r>
      <w:r w:rsidR="00925B9F">
        <w:t xml:space="preserve">provede výdej </w:t>
      </w:r>
      <w:r w:rsidR="00F70DAA">
        <w:t>výsled</w:t>
      </w:r>
      <w:r w:rsidR="002F6020">
        <w:t>ku</w:t>
      </w:r>
      <w:r w:rsidR="00F70DAA">
        <w:t xml:space="preserve"> asynchronního zpracování </w:t>
      </w:r>
      <w:r w:rsidR="00925B9F">
        <w:t>podle vstupních parametrů služby.</w:t>
      </w:r>
      <w:r w:rsidR="003E76BB">
        <w:t xml:space="preserve">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2" w:name="_Toc527719903"/>
      <w:r>
        <w:lastRenderedPageBreak/>
        <w:t>Žádost o službu</w:t>
      </w:r>
      <w:bookmarkEnd w:id="12"/>
    </w:p>
    <w:p w14:paraId="6F36DF1E" w14:textId="3BAB1779" w:rsidR="00E16B2E" w:rsidRDefault="00E16B2E" w:rsidP="00E16B2E">
      <w:pPr>
        <w:pStyle w:val="Heading2"/>
      </w:pPr>
      <w:bookmarkStart w:id="13" w:name="_Toc527719904"/>
      <w:r>
        <w:t>Vstupní údaje</w:t>
      </w:r>
      <w:bookmarkEnd w:id="13"/>
    </w:p>
    <w:p w14:paraId="7B6467D8" w14:textId="1FE04A79" w:rsidR="00853B77" w:rsidRDefault="0082734D" w:rsidP="00853B77">
      <w:r>
        <w:t>Vstupní údaje jsou předávány v typ</w:t>
      </w:r>
      <w:r w:rsidR="00FA7BBC">
        <w:t>u</w:t>
      </w:r>
      <w:r>
        <w:t xml:space="preserve"> </w:t>
      </w:r>
      <w:r w:rsidR="002F6020">
        <w:rPr>
          <w:i/>
        </w:rPr>
        <w:t>OdpovedZFronty</w:t>
      </w:r>
      <w:r w:rsidRPr="0082734D">
        <w:rPr>
          <w:i/>
        </w:rPr>
        <w:t>Type</w:t>
      </w:r>
      <w:r>
        <w:t xml:space="preserve">. </w:t>
      </w:r>
      <w:r w:rsidR="00853B77">
        <w:t>Schéma žádosti je uvedeno na následujícím obrázku.</w:t>
      </w:r>
    </w:p>
    <w:p w14:paraId="60DDFEA0" w14:textId="0D0CDF65" w:rsidR="00FA7BBC" w:rsidRDefault="00FA7BBC" w:rsidP="00FA7BBC">
      <w:pPr>
        <w:jc w:val="center"/>
      </w:pPr>
      <w:r>
        <w:rPr>
          <w:noProof/>
          <w:lang w:eastAsia="cs-CZ"/>
        </w:rPr>
        <w:drawing>
          <wp:inline distT="0" distB="0" distL="0" distR="0" wp14:anchorId="41E2DEA3" wp14:editId="56A551BD">
            <wp:extent cx="5760720" cy="3048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4" w:name="_Toc527719905"/>
      <w:r>
        <w:t>ZadatelInfo</w:t>
      </w:r>
      <w:bookmarkEnd w:id="14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r w:rsidR="00E16B2E" w:rsidRPr="00853B77">
        <w:rPr>
          <w:i/>
        </w:rPr>
        <w:t>ZadatelInfo</w:t>
      </w:r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AgendovaRole</w:t>
      </w:r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Ovm</w:t>
      </w:r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ISoISVS</w:t>
      </w:r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DuvodUcel</w:t>
      </w:r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5" w:name="_Toc527719906"/>
      <w:r>
        <w:t>ZadostAgendaInfo</w:t>
      </w:r>
      <w:bookmarkEnd w:id="15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r w:rsidRPr="00853B77">
        <w:rPr>
          <w:i/>
        </w:rPr>
        <w:t>AgendaCasZadosti</w:t>
      </w:r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r w:rsidRPr="00853B77">
        <w:rPr>
          <w:i/>
        </w:rPr>
        <w:t>AgendaZadostId</w:t>
      </w:r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16" w:name="_Toc527719907"/>
      <w:r>
        <w:lastRenderedPageBreak/>
        <w:t>Zadost</w:t>
      </w:r>
      <w:bookmarkEnd w:id="16"/>
    </w:p>
    <w:p w14:paraId="3683B779" w14:textId="1F3DA9FC" w:rsidR="00BA3F07" w:rsidRDefault="00AA2C0C" w:rsidP="00AA2C0C">
      <w:r>
        <w:t xml:space="preserve">V tomto elementu </w:t>
      </w:r>
      <w:r w:rsidR="00BA3F07">
        <w:t>s</w:t>
      </w:r>
      <w:r w:rsidR="006F09EB">
        <w:t>e specifikuje požadovaná položka</w:t>
      </w:r>
      <w:r w:rsidR="00FA7BBC">
        <w:t xml:space="preserve"> fronty</w:t>
      </w:r>
      <w:r w:rsidR="00BA3F07">
        <w:t xml:space="preserve">. Specifikaci je možné uvést buď na základě identifikátoru transakce přiděleného na eGSB v elementu </w:t>
      </w:r>
      <w:r w:rsidR="00BA3F07" w:rsidRPr="00BA3F07">
        <w:rPr>
          <w:i/>
        </w:rPr>
        <w:t>GsbZadostId</w:t>
      </w:r>
      <w:r w:rsidR="00BA3F07">
        <w:t xml:space="preserve"> nebo dle identifikátoru žádosti, který specifikoval čtenářský AIS v elementu </w:t>
      </w:r>
      <w:r w:rsidR="00BA3F07" w:rsidRPr="00BA3F07">
        <w:rPr>
          <w:i/>
        </w:rPr>
        <w:t>AltAgendaZadostId</w:t>
      </w:r>
      <w:r w:rsidR="00BA3F07">
        <w:t>.</w:t>
      </w:r>
    </w:p>
    <w:p w14:paraId="60F04990" w14:textId="5EF3F4BF" w:rsidR="003E76BB" w:rsidRDefault="00BA3F07" w:rsidP="00AA2C0C">
      <w:r>
        <w:t xml:space="preserve">Použití identifikátoru AIS je určeno pouze pro případy </w:t>
      </w:r>
      <w:r w:rsidRPr="00BA3F07">
        <w:t>řešení chybových stavů, kdy nemá volající AIS k dispozici identifikátor eGSB např. z důvodu chyby při potvrzení přijetí žádosti z eGS</w:t>
      </w:r>
      <w:r>
        <w:t>B</w:t>
      </w:r>
      <w:r w:rsidRPr="00BA3F07">
        <w:t xml:space="preserve">. Tento způsob výběru je řádově pomalejší než při specifikaci identifikátorem </w:t>
      </w:r>
      <w:r>
        <w:t xml:space="preserve">transakce </w:t>
      </w:r>
      <w:r w:rsidRPr="00BA3F07">
        <w:t xml:space="preserve">eGSB a použití je monitorováno. Opakované použití </w:t>
      </w:r>
      <w:r>
        <w:t xml:space="preserve">tohoto typu dotazu </w:t>
      </w:r>
      <w:r w:rsidRPr="00BA3F07">
        <w:t>může vést k zablokování přístupu</w:t>
      </w:r>
      <w:r>
        <w:t xml:space="preserve"> AIS.</w:t>
      </w:r>
    </w:p>
    <w:p w14:paraId="271A6BEC" w14:textId="2DB05586" w:rsidR="00E16B2E" w:rsidRDefault="00E16B2E" w:rsidP="00E16B2E">
      <w:pPr>
        <w:pStyle w:val="Heading2"/>
      </w:pPr>
      <w:bookmarkStart w:id="17" w:name="_Toc527719908"/>
      <w:r>
        <w:t>Příklad volání</w:t>
      </w:r>
      <w:bookmarkEnd w:id="17"/>
    </w:p>
    <w:p w14:paraId="7FBF72F3" w14:textId="05A7F4A8" w:rsidR="00FA7BBC" w:rsidRPr="00FA7BBC" w:rsidRDefault="00FA7BBC" w:rsidP="00FA7BBC">
      <w:r>
        <w:t>Níže je uveden příklad volání služby pro výdej položky dle identifikátoru zpracování na eGSB.</w:t>
      </w:r>
    </w:p>
    <w:p w14:paraId="2501D9AB" w14:textId="77777777" w:rsidR="00FA7BBC" w:rsidRDefault="00FA7BBC" w:rsidP="00FA7BBC">
      <w:pPr>
        <w:pStyle w:val="Konzola"/>
        <w:jc w:val="left"/>
      </w:pPr>
      <w:r>
        <w:t>&lt;s:Envelope xmlns:s="http://schemas.xmlsoap.org/soap/envelope/"&gt;</w:t>
      </w:r>
    </w:p>
    <w:p w14:paraId="53083722" w14:textId="77777777" w:rsidR="00FA7BBC" w:rsidRDefault="00FA7BBC" w:rsidP="00FA7BBC">
      <w:pPr>
        <w:pStyle w:val="Konzola"/>
        <w:jc w:val="left"/>
      </w:pPr>
      <w:r>
        <w:t xml:space="preserve">  &lt;s:Header&gt;</w:t>
      </w:r>
    </w:p>
    <w:p w14:paraId="7D37EE29" w14:textId="77777777" w:rsidR="00FA7BBC" w:rsidRDefault="00FA7BBC" w:rsidP="00FA7BBC">
      <w:pPr>
        <w:pStyle w:val="Konzola"/>
        <w:jc w:val="left"/>
      </w:pPr>
      <w:r>
        <w:t xml:space="preserve">    &lt;Action s:mustUnderstand="1" xmlns="http://schemas.microsoft.com/ws/2005/05/addressing/none"&gt;gsbOdpovedZFronty&lt;/Action&gt;</w:t>
      </w:r>
    </w:p>
    <w:p w14:paraId="65B8A0CA" w14:textId="77777777" w:rsidR="00FA7BBC" w:rsidRDefault="00FA7BBC" w:rsidP="00FA7BBC">
      <w:pPr>
        <w:pStyle w:val="Konzola"/>
        <w:jc w:val="left"/>
      </w:pPr>
      <w:r>
        <w:t xml:space="preserve">  &lt;/s:Header&gt;</w:t>
      </w:r>
    </w:p>
    <w:p w14:paraId="76FD55FF" w14:textId="77777777" w:rsidR="00FA7BBC" w:rsidRDefault="00FA7BBC" w:rsidP="00FA7BBC">
      <w:pPr>
        <w:pStyle w:val="Konzola"/>
        <w:jc w:val="left"/>
      </w:pPr>
      <w:r>
        <w:t xml:space="preserve">  &lt;s:Body xmlns:xsi="http://www.w3.org/2001/XMLSchema-instance" xmlns:xsd="http://www.w3.org/2001/XMLSchema"&gt;</w:t>
      </w:r>
    </w:p>
    <w:p w14:paraId="6FD91810" w14:textId="77777777" w:rsidR="00FA7BBC" w:rsidRDefault="00FA7BBC" w:rsidP="00FA7BBC">
      <w:pPr>
        <w:pStyle w:val="Konzola"/>
        <w:jc w:val="left"/>
      </w:pPr>
      <w:r>
        <w:t xml:space="preserve">    &lt;OdpovedZFronty xmlns="urn:cz:isvs:gsb:schemas:GsbOdpovedZFronty:v1"&gt;</w:t>
      </w:r>
    </w:p>
    <w:p w14:paraId="767D0489" w14:textId="77777777" w:rsidR="00FA7BBC" w:rsidRDefault="00FA7BBC" w:rsidP="00FA7BBC">
      <w:pPr>
        <w:pStyle w:val="Konzola"/>
        <w:jc w:val="left"/>
      </w:pPr>
      <w:r>
        <w:t xml:space="preserve">      &lt;ZadatelInfo xmlns="urn:cz:isvs:gsb:schemas:GsbAbstract:v1"&gt;</w:t>
      </w:r>
    </w:p>
    <w:p w14:paraId="3523FD2C" w14:textId="77777777" w:rsidR="00FA7BBC" w:rsidRDefault="00FA7BBC" w:rsidP="00FA7BBC">
      <w:pPr>
        <w:pStyle w:val="Konzola"/>
        <w:jc w:val="left"/>
      </w:pPr>
      <w:r>
        <w:t xml:space="preserve">        &lt;Agenda xmlns="urn:cz:isvs:gsb:schemas:GsbTypy:v1"&gt;X999&lt;/Agenda&gt;</w:t>
      </w:r>
    </w:p>
    <w:p w14:paraId="40B44F23" w14:textId="77777777" w:rsidR="00FA7BBC" w:rsidRDefault="00FA7BBC" w:rsidP="00FA7BBC">
      <w:pPr>
        <w:pStyle w:val="Konzola"/>
        <w:jc w:val="left"/>
      </w:pPr>
      <w:r>
        <w:t xml:space="preserve">        &lt;AgendovaRole xmlns="urn:cz:isvs:gsb:schemas:GsbTypy:v1"&gt;XR1&lt;/AgendovaRole&gt;</w:t>
      </w:r>
    </w:p>
    <w:p w14:paraId="604CB67F" w14:textId="77777777" w:rsidR="00FA7BBC" w:rsidRDefault="00FA7BBC" w:rsidP="00FA7BBC">
      <w:pPr>
        <w:pStyle w:val="Konzola"/>
        <w:jc w:val="left"/>
      </w:pPr>
      <w:r>
        <w:t xml:space="preserve">        &lt;Ovm xmlns="urn:cz:isvs:gsb:schemas:GsbTypy:v1"&gt;12345678&lt;/Ovm&gt;</w:t>
      </w:r>
    </w:p>
    <w:p w14:paraId="7A021C98" w14:textId="77777777" w:rsidR="00FA7BBC" w:rsidRDefault="00FA7BBC" w:rsidP="00FA7BBC">
      <w:pPr>
        <w:pStyle w:val="Konzola"/>
        <w:jc w:val="left"/>
      </w:pPr>
      <w:r>
        <w:t xml:space="preserve">        &lt;Ais xmlns="urn:cz:isvs:gsb:schemas:GsbTypy:v1"&gt;999001&lt;/Ais&gt;</w:t>
      </w:r>
    </w:p>
    <w:p w14:paraId="3E0FFA17" w14:textId="77777777" w:rsidR="00FA7BBC" w:rsidRDefault="00FA7BBC" w:rsidP="00FA7BBC">
      <w:pPr>
        <w:pStyle w:val="Konzola"/>
        <w:jc w:val="left"/>
      </w:pPr>
      <w:r>
        <w:t xml:space="preserve">        &lt;Subjekt xmlns="urn:cz:isvs:gsb:schemas:GsbTypy:v1"&gt;Subjekt F5klient&lt;/Subjekt&gt;</w:t>
      </w:r>
    </w:p>
    <w:p w14:paraId="05FA1C66" w14:textId="77777777" w:rsidR="00FA7BBC" w:rsidRDefault="00FA7BBC" w:rsidP="00FA7BBC">
      <w:pPr>
        <w:pStyle w:val="Konzola"/>
        <w:jc w:val="left"/>
      </w:pPr>
      <w:r>
        <w:t xml:space="preserve">        &lt;Uzivatel xmlns="urn:cz:isvs:gsb:schemas:GsbTypy:v1"&gt;Uzivatel&lt;/Uzivatel&gt;</w:t>
      </w:r>
    </w:p>
    <w:p w14:paraId="672038F0" w14:textId="77777777" w:rsidR="00FA7BBC" w:rsidRDefault="00FA7BBC" w:rsidP="00FA7BBC">
      <w:pPr>
        <w:pStyle w:val="Konzola"/>
        <w:jc w:val="left"/>
      </w:pPr>
      <w:r>
        <w:t xml:space="preserve">        &lt;DuvodUcel xmlns="urn:cz:isvs:gsb:schemas:GsbTypy:v1"&gt;Duvod a ucel&lt;/DuvodUcel&gt;</w:t>
      </w:r>
    </w:p>
    <w:p w14:paraId="5A353EC1" w14:textId="77777777" w:rsidR="00FA7BBC" w:rsidRDefault="00FA7BBC" w:rsidP="00FA7BBC">
      <w:pPr>
        <w:pStyle w:val="Konzola"/>
        <w:jc w:val="left"/>
      </w:pPr>
      <w:r>
        <w:t xml:space="preserve">      &lt;/ZadatelInfo&gt;</w:t>
      </w:r>
    </w:p>
    <w:p w14:paraId="47B55DB6" w14:textId="77777777" w:rsidR="00FA7BBC" w:rsidRDefault="00FA7BBC" w:rsidP="00FA7BBC">
      <w:pPr>
        <w:pStyle w:val="Konzola"/>
        <w:jc w:val="left"/>
      </w:pPr>
      <w:r>
        <w:t xml:space="preserve">      &lt;ZadostAgendaInfo xmlns="urn:cz:isvs:gsb:schemas:GsbAbstract:v1"&gt;</w:t>
      </w:r>
    </w:p>
    <w:p w14:paraId="13D8E2AA" w14:textId="77777777" w:rsidR="00FA7BBC" w:rsidRDefault="00FA7BBC" w:rsidP="00FA7BBC">
      <w:pPr>
        <w:pStyle w:val="Konzola"/>
        <w:jc w:val="left"/>
      </w:pPr>
      <w:r>
        <w:t xml:space="preserve">        &lt;AgendaCasZadosti xmlns="urn:cz:isvs:gsb:schemas:GsbTypy:v1"&gt;2015-10-23T09:32:18.0582752+02:00&lt;/AgendaCasZadosti&gt;</w:t>
      </w:r>
    </w:p>
    <w:p w14:paraId="027C5B8B" w14:textId="77777777" w:rsidR="00FA7BBC" w:rsidRDefault="00FA7BBC" w:rsidP="00FA7BBC">
      <w:pPr>
        <w:pStyle w:val="Konzola"/>
        <w:jc w:val="left"/>
      </w:pPr>
      <w:r>
        <w:t xml:space="preserve">        &lt;AgendaZadostId xmlns="urn:cz:isvs:gsb:schemas:GsbTypy:v1"&gt;7305e3e8-3c54-491f-9401-857e4795143e&lt;/AgendaZadostId&gt;</w:t>
      </w:r>
    </w:p>
    <w:p w14:paraId="77D0976B" w14:textId="77777777" w:rsidR="00FA7BBC" w:rsidRDefault="00FA7BBC" w:rsidP="00FA7BBC">
      <w:pPr>
        <w:pStyle w:val="Konzola"/>
        <w:jc w:val="left"/>
      </w:pPr>
      <w:r>
        <w:t xml:space="preserve">      &lt;/ZadostAgendaInfo&gt;</w:t>
      </w:r>
    </w:p>
    <w:p w14:paraId="184DDF5C" w14:textId="77777777" w:rsidR="00FA7BBC" w:rsidRDefault="00FA7BBC" w:rsidP="00FA7BBC">
      <w:pPr>
        <w:pStyle w:val="Konzola"/>
        <w:jc w:val="left"/>
      </w:pPr>
      <w:r>
        <w:t xml:space="preserve">      &lt;Zadost&gt;</w:t>
      </w:r>
    </w:p>
    <w:p w14:paraId="7E7E7DCC" w14:textId="77777777" w:rsidR="00FA7BBC" w:rsidRDefault="00FA7BBC" w:rsidP="00FA7BBC">
      <w:pPr>
        <w:pStyle w:val="Konzola"/>
        <w:jc w:val="left"/>
      </w:pPr>
      <w:r>
        <w:t xml:space="preserve">        &lt;OdpovedZFrontyData&gt;</w:t>
      </w:r>
    </w:p>
    <w:p w14:paraId="55ACEFD9" w14:textId="77777777" w:rsidR="00FA7BBC" w:rsidRDefault="00FA7BBC" w:rsidP="00FA7BBC">
      <w:pPr>
        <w:pStyle w:val="Konzola"/>
        <w:jc w:val="left"/>
      </w:pPr>
      <w:r>
        <w:t xml:space="preserve">          &lt;GsbZadostId&gt;c67584f5-1939-4ffa-983e-a242a8d7b722&lt;/GsbZadostId&gt;</w:t>
      </w:r>
    </w:p>
    <w:p w14:paraId="667A31AB" w14:textId="77777777" w:rsidR="00FA7BBC" w:rsidRDefault="00FA7BBC" w:rsidP="00FA7BBC">
      <w:pPr>
        <w:pStyle w:val="Konzola"/>
        <w:jc w:val="left"/>
      </w:pPr>
      <w:r>
        <w:t xml:space="preserve">        &lt;/OdpovedZFrontyData&gt;</w:t>
      </w:r>
    </w:p>
    <w:p w14:paraId="78D06527" w14:textId="77777777" w:rsidR="00FA7BBC" w:rsidRDefault="00FA7BBC" w:rsidP="00FA7BBC">
      <w:pPr>
        <w:pStyle w:val="Konzola"/>
        <w:jc w:val="left"/>
      </w:pPr>
      <w:r>
        <w:t xml:space="preserve">      &lt;/Zadost&gt;</w:t>
      </w:r>
    </w:p>
    <w:p w14:paraId="6DC588EB" w14:textId="77777777" w:rsidR="00FA7BBC" w:rsidRDefault="00FA7BBC" w:rsidP="00FA7BBC">
      <w:pPr>
        <w:pStyle w:val="Konzola"/>
        <w:jc w:val="left"/>
      </w:pPr>
      <w:r>
        <w:t xml:space="preserve">    &lt;/OdpovedZFronty&gt;</w:t>
      </w:r>
    </w:p>
    <w:p w14:paraId="4E229409" w14:textId="77777777" w:rsidR="00FA7BBC" w:rsidRDefault="00FA7BBC" w:rsidP="00FA7BBC">
      <w:pPr>
        <w:pStyle w:val="Konzola"/>
        <w:jc w:val="left"/>
      </w:pPr>
      <w:r>
        <w:t xml:space="preserve">  &lt;/s:Body&gt;</w:t>
      </w:r>
    </w:p>
    <w:p w14:paraId="00E42544" w14:textId="1DE36E1C" w:rsidR="0082734D" w:rsidRDefault="00FA7BBC" w:rsidP="00FA7BBC">
      <w:pPr>
        <w:pStyle w:val="Konzola"/>
        <w:jc w:val="left"/>
      </w:pPr>
      <w:r>
        <w:t>&lt;/s:Envelope&gt;</w:t>
      </w:r>
    </w:p>
    <w:p w14:paraId="3903ED68" w14:textId="565275E6" w:rsidR="00407E9B" w:rsidRDefault="00407E9B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62A03BDF" w:rsidR="00E16B2E" w:rsidRDefault="00E16B2E" w:rsidP="00E16B2E">
      <w:pPr>
        <w:pStyle w:val="Heading1"/>
      </w:pPr>
      <w:bookmarkStart w:id="18" w:name="_Toc527719909"/>
      <w:r>
        <w:lastRenderedPageBreak/>
        <w:t>Odpověď</w:t>
      </w:r>
      <w:bookmarkEnd w:id="18"/>
    </w:p>
    <w:p w14:paraId="60CDC3FA" w14:textId="6080FA23" w:rsidR="00E16B2E" w:rsidRDefault="00E16B2E" w:rsidP="00E16B2E">
      <w:pPr>
        <w:pStyle w:val="Heading2"/>
      </w:pPr>
      <w:bookmarkStart w:id="19" w:name="_Toc527719910"/>
      <w:r>
        <w:t>Výstupní údaje</w:t>
      </w:r>
      <w:bookmarkEnd w:id="19"/>
    </w:p>
    <w:p w14:paraId="71BB7ECF" w14:textId="2615F036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r w:rsidR="00BA3F07">
        <w:rPr>
          <w:i/>
        </w:rPr>
        <w:t>OdpovedZ</w:t>
      </w:r>
      <w:r w:rsidR="005162B9">
        <w:rPr>
          <w:i/>
        </w:rPr>
        <w:t>Fronty</w:t>
      </w:r>
      <w:r>
        <w:rPr>
          <w:i/>
        </w:rPr>
        <w:t>Response</w:t>
      </w:r>
      <w:r w:rsidRPr="0082734D">
        <w:rPr>
          <w:i/>
        </w:rPr>
        <w:t>Type</w:t>
      </w:r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40FCB021" w14:textId="14612DF1" w:rsidR="0082734D" w:rsidRPr="00853B77" w:rsidRDefault="00FA7BBC" w:rsidP="00FA7BBC">
      <w:pPr>
        <w:jc w:val="center"/>
      </w:pPr>
      <w:r>
        <w:rPr>
          <w:noProof/>
          <w:lang w:eastAsia="cs-CZ"/>
        </w:rPr>
        <w:drawing>
          <wp:inline distT="0" distB="0" distL="0" distR="0" wp14:anchorId="30F8B04C" wp14:editId="50CB65D5">
            <wp:extent cx="5760720" cy="23012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0" w:name="_Toc527719911"/>
      <w:r>
        <w:t>OdpovedStatus</w:t>
      </w:r>
      <w:bookmarkEnd w:id="20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r w:rsidRPr="00582251">
        <w:rPr>
          <w:i/>
        </w:rPr>
        <w:t>CasOdpovedi</w:t>
      </w:r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r w:rsidRPr="00582251">
        <w:rPr>
          <w:i/>
        </w:rPr>
        <w:t>VysledekKod</w:t>
      </w:r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r w:rsidRPr="00582251">
        <w:rPr>
          <w:i/>
        </w:rPr>
        <w:t>VysledekDetail</w:t>
      </w:r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1" w:name="_Toc527719912"/>
      <w:r>
        <w:t>OdpovedZadostInfo</w:t>
      </w:r>
      <w:bookmarkEnd w:id="21"/>
    </w:p>
    <w:p w14:paraId="43B8486C" w14:textId="4CB88A5D" w:rsidR="00582251" w:rsidRDefault="00582251" w:rsidP="0082734D">
      <w:r>
        <w:t>Jde o obecnou strukturu obsahující informace o transakci na eGSB. Obsahuje následující informace: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r w:rsidRPr="00582251">
        <w:rPr>
          <w:i/>
        </w:rPr>
        <w:t>AgendaZadostId</w:t>
      </w:r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r w:rsidRPr="00582251">
        <w:rPr>
          <w:i/>
        </w:rPr>
        <w:t>GsbZadostId</w:t>
      </w:r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A437C2A" w14:textId="39FF518B" w:rsidR="00FB03D9" w:rsidRDefault="00FB03D9" w:rsidP="00FB03D9">
      <w:pPr>
        <w:pStyle w:val="Heading3"/>
      </w:pPr>
      <w:bookmarkStart w:id="22" w:name="_Toc527719913"/>
      <w:r>
        <w:t>GsbOdpoved</w:t>
      </w:r>
      <w:bookmarkEnd w:id="22"/>
    </w:p>
    <w:p w14:paraId="50C446AE" w14:textId="77777777" w:rsidR="00C92750" w:rsidRDefault="00815988" w:rsidP="00FB03D9">
      <w:r>
        <w:t xml:space="preserve">Element je vyplněn v případě úspěšného provedení služby. </w:t>
      </w:r>
    </w:p>
    <w:p w14:paraId="5CB110AD" w14:textId="77777777" w:rsidR="00BA3F07" w:rsidRDefault="00FB03D9" w:rsidP="00FB03D9">
      <w:r>
        <w:t>V</w:t>
      </w:r>
      <w:r w:rsidR="00BA3F07">
        <w:t> </w:t>
      </w:r>
      <w:r>
        <w:t>elementu</w:t>
      </w:r>
      <w:r w:rsidR="00BA3F07">
        <w:t xml:space="preserve"> </w:t>
      </w:r>
      <w:r w:rsidR="00BA3F07" w:rsidRPr="001038D1">
        <w:rPr>
          <w:i/>
        </w:rPr>
        <w:t>KodSluzby</w:t>
      </w:r>
      <w:r w:rsidR="00BA3F07">
        <w:t xml:space="preserve"> je uveden kód služby, pro které je daný výsledek.</w:t>
      </w:r>
    </w:p>
    <w:p w14:paraId="35A7D2E4" w14:textId="77777777" w:rsidR="00BA3F07" w:rsidRDefault="00BA3F07" w:rsidP="00FB03D9">
      <w:r>
        <w:t xml:space="preserve">V elementu </w:t>
      </w:r>
      <w:r w:rsidRPr="001038D1">
        <w:rPr>
          <w:i/>
        </w:rPr>
        <w:t>Opakovani</w:t>
      </w:r>
      <w:r>
        <w:t xml:space="preserve"> může být uveden doporučený čas pro opakování dotazu, pokud výsledek není zpracován a eGSB dovede tento čas predikovat.</w:t>
      </w:r>
    </w:p>
    <w:p w14:paraId="4BD08BE5" w14:textId="3ECDAC32" w:rsidR="001038D1" w:rsidRDefault="001038D1" w:rsidP="001038D1">
      <w:r>
        <w:t>V</w:t>
      </w:r>
      <w:r w:rsidR="00BA3F07">
        <w:t xml:space="preserve"> elementu </w:t>
      </w:r>
      <w:r w:rsidR="00BA3F07" w:rsidRPr="001038D1">
        <w:rPr>
          <w:i/>
        </w:rPr>
        <w:t>AsyncDotazDataResponse</w:t>
      </w:r>
      <w:r w:rsidR="00BA3F07">
        <w:t xml:space="preserve"> je v případě </w:t>
      </w:r>
      <w:r>
        <w:t xml:space="preserve">ukončeného zpracování uveden výsledek služby. Výsledek služby je definován na úrovni XSD jako element typu </w:t>
      </w:r>
      <w:r w:rsidRPr="001038D1">
        <w:rPr>
          <w:i/>
          <w:u w:val="single"/>
        </w:rPr>
        <w:t>xs:any</w:t>
      </w:r>
      <w:r>
        <w:t xml:space="preserve"> a obsahuje výsledek, který by AIS obdržel ve výsledku synchronního dotazu.</w:t>
      </w:r>
    </w:p>
    <w:p w14:paraId="4F41968E" w14:textId="77777777" w:rsidR="000351C6" w:rsidRDefault="000351C6" w:rsidP="000351C6">
      <w:pPr>
        <w:pStyle w:val="Heading2"/>
      </w:pPr>
      <w:bookmarkStart w:id="23" w:name="_Toc527719914"/>
      <w:r>
        <w:lastRenderedPageBreak/>
        <w:t>Chybové stavy</w:t>
      </w:r>
      <w:bookmarkEnd w:id="23"/>
    </w:p>
    <w:p w14:paraId="22399A1B" w14:textId="77777777" w:rsidR="000351C6" w:rsidRDefault="000351C6" w:rsidP="000351C6">
      <w:pPr>
        <w:pStyle w:val="Heading3"/>
      </w:pPr>
      <w:bookmarkStart w:id="24" w:name="_Toc527719915"/>
      <w:r>
        <w:t>Obecné chybové stavy</w:t>
      </w:r>
      <w:bookmarkEnd w:id="24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5" w:name="_Toc527719916"/>
      <w:r>
        <w:t>Specifické chybové stavy</w:t>
      </w:r>
      <w:bookmarkEnd w:id="25"/>
    </w:p>
    <w:p w14:paraId="7353DAE5" w14:textId="7A09851B" w:rsidR="001038D1" w:rsidRDefault="001038D1" w:rsidP="001038D1">
      <w:pPr>
        <w:pStyle w:val="Heading4"/>
      </w:pPr>
      <w:r>
        <w:t>Požadovaná transakce nebyla nalezena</w:t>
      </w:r>
    </w:p>
    <w:p w14:paraId="73017022" w14:textId="7DC1CA2B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r w:rsidRPr="00C93C63">
        <w:rPr>
          <w:i/>
        </w:rPr>
        <w:t>VysledekKod</w:t>
      </w:r>
      <w:r>
        <w:t xml:space="preserve"> = CHYBA</w:t>
      </w:r>
    </w:p>
    <w:p w14:paraId="4A4B9CA6" w14:textId="644A510F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r w:rsidRPr="00C93C63">
        <w:rPr>
          <w:i/>
        </w:rPr>
        <w:t>VysledekSubKod</w:t>
      </w:r>
      <w:r>
        <w:t xml:space="preserve"> = </w:t>
      </w:r>
      <w:r w:rsidR="00C93C63">
        <w:t>NENALEZENO</w:t>
      </w:r>
    </w:p>
    <w:p w14:paraId="1B3D3E84" w14:textId="7A287AB0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GsbOdpoved</w:t>
      </w:r>
      <w:r>
        <w:t xml:space="preserve"> – neuvedeno</w:t>
      </w:r>
    </w:p>
    <w:p w14:paraId="509E51F0" w14:textId="13153AF7" w:rsidR="00C93C63" w:rsidRDefault="00C93C63" w:rsidP="00C93C63">
      <w:r>
        <w:t>Existuje několik důvodů nenalezení. Detaily nejsou ve službě vráceny z bezpečnostních důvodů.</w:t>
      </w:r>
    </w:p>
    <w:p w14:paraId="18731C66" w14:textId="70981BC6" w:rsidR="00C93C63" w:rsidRDefault="00C93C63" w:rsidP="00C93C63">
      <w:pPr>
        <w:pStyle w:val="ListParagraph"/>
        <w:numPr>
          <w:ilvl w:val="0"/>
          <w:numId w:val="14"/>
        </w:numPr>
      </w:pPr>
      <w:r>
        <w:t>Požadavek se specifikovaným identifikátorem transakce nikdy neexistoval</w:t>
      </w:r>
    </w:p>
    <w:p w14:paraId="4118D45F" w14:textId="23158B8A" w:rsidR="00C93C63" w:rsidRDefault="00C93C63" w:rsidP="00C93C63">
      <w:pPr>
        <w:pStyle w:val="ListParagraph"/>
        <w:numPr>
          <w:ilvl w:val="0"/>
          <w:numId w:val="14"/>
        </w:numPr>
      </w:pPr>
      <w:r>
        <w:t>Požadavek se specifikovaným identifikátorem inicioval jiný AIS</w:t>
      </w:r>
    </w:p>
    <w:p w14:paraId="166E5DEA" w14:textId="6BF258F1" w:rsidR="00C93C63" w:rsidRDefault="00C93C63" w:rsidP="00C93C63">
      <w:pPr>
        <w:pStyle w:val="ListParagraph"/>
        <w:numPr>
          <w:ilvl w:val="0"/>
          <w:numId w:val="14"/>
        </w:numPr>
      </w:pPr>
      <w:r>
        <w:t xml:space="preserve">Požadavek pro AIS existoval, ale byl již z fronty asynchronních odpovědí odstraněn na základě vypršení maximální doby uložení odpovědi na eGSB (viz dokument </w:t>
      </w:r>
      <w:r>
        <w:rPr>
          <w:i/>
          <w:color w:val="000000"/>
        </w:rPr>
        <w:t>Provozní parametry eGSB</w:t>
      </w:r>
      <w:r>
        <w:t>) nebo byl explicitně volajícím čtenářským AIS již smazán.</w:t>
      </w:r>
    </w:p>
    <w:p w14:paraId="249D23E9" w14:textId="5A4450F2" w:rsidR="001038D1" w:rsidRDefault="001038D1" w:rsidP="001038D1">
      <w:pPr>
        <w:pStyle w:val="Heading4"/>
      </w:pPr>
      <w:r>
        <w:t>Požadovaná transakce nebyla dokončena</w:t>
      </w:r>
    </w:p>
    <w:p w14:paraId="67613A7B" w14:textId="7A21CCFC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r w:rsidRPr="00C93C63">
        <w:rPr>
          <w:i/>
        </w:rPr>
        <w:t>VysledekKod</w:t>
      </w:r>
      <w:r>
        <w:t xml:space="preserve"> = VAROVANI</w:t>
      </w:r>
    </w:p>
    <w:p w14:paraId="180D7B58" w14:textId="38D25229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r w:rsidRPr="00C93C63">
        <w:rPr>
          <w:i/>
        </w:rPr>
        <w:t>VysledekSubKod</w:t>
      </w:r>
      <w:r>
        <w:t xml:space="preserve"> =</w:t>
      </w:r>
      <w:r w:rsidR="00C93C63">
        <w:t xml:space="preserve"> PROBIHA ZPRACOVANI</w:t>
      </w:r>
      <w:r>
        <w:t xml:space="preserve"> </w:t>
      </w:r>
    </w:p>
    <w:p w14:paraId="58419FB5" w14:textId="5C3DA414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GsbOdpoved</w:t>
      </w:r>
      <w:r>
        <w:t xml:space="preserve"> – uvedeno</w:t>
      </w:r>
    </w:p>
    <w:p w14:paraId="1D979BB8" w14:textId="3458EE26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AsyncDotazDataResponse</w:t>
      </w:r>
      <w:r>
        <w:t xml:space="preserve"> - nevyplněno</w:t>
      </w:r>
    </w:p>
    <w:p w14:paraId="50E446E7" w14:textId="1A25C473" w:rsidR="00E16B2E" w:rsidRDefault="00E16B2E" w:rsidP="00E16B2E">
      <w:pPr>
        <w:pStyle w:val="Heading2"/>
      </w:pPr>
      <w:bookmarkStart w:id="26" w:name="_Toc527719917"/>
      <w:r>
        <w:t>Příklad odpovědi</w:t>
      </w:r>
      <w:bookmarkEnd w:id="26"/>
    </w:p>
    <w:p w14:paraId="68AA552C" w14:textId="77777777" w:rsidR="00FA7BBC" w:rsidRDefault="00FA7BBC" w:rsidP="00FA7BBC">
      <w:pPr>
        <w:pStyle w:val="Konzola"/>
        <w:jc w:val="left"/>
      </w:pPr>
      <w:r>
        <w:t>&lt;soapenv:Envelope xmlns:soapenv="http://schemas.xmlsoap.org/soap/envelope/"&gt;</w:t>
      </w:r>
    </w:p>
    <w:p w14:paraId="699271FE" w14:textId="77777777" w:rsidR="00FA7BBC" w:rsidRDefault="00FA7BBC" w:rsidP="00FA7BBC">
      <w:pPr>
        <w:pStyle w:val="Konzola"/>
        <w:jc w:val="left"/>
      </w:pPr>
      <w:r>
        <w:t xml:space="preserve">  &lt;soapenv:Header /&gt;</w:t>
      </w:r>
    </w:p>
    <w:p w14:paraId="322C0487" w14:textId="77777777" w:rsidR="00FA7BBC" w:rsidRDefault="00FA7BBC" w:rsidP="00FA7BBC">
      <w:pPr>
        <w:pStyle w:val="Konzola"/>
        <w:jc w:val="left"/>
      </w:pPr>
      <w:r>
        <w:t xml:space="preserve">  &lt;soapenv:Body&gt;</w:t>
      </w:r>
    </w:p>
    <w:p w14:paraId="5DB66E0E" w14:textId="77777777" w:rsidR="00FA7BBC" w:rsidRDefault="00FA7BBC" w:rsidP="00FA7BBC">
      <w:pPr>
        <w:pStyle w:val="Konzola"/>
        <w:jc w:val="left"/>
      </w:pPr>
      <w:r>
        <w:t xml:space="preserve">    &lt;OdpovedZFrontyResponse xmlns="urn:cz:isvs:gsb:schemas:GsbOdpovedZFronty:v1"&gt;</w:t>
      </w:r>
    </w:p>
    <w:p w14:paraId="3AA90613" w14:textId="77777777" w:rsidR="00FA7BBC" w:rsidRDefault="00FA7BBC" w:rsidP="00FA7BBC">
      <w:pPr>
        <w:pStyle w:val="Konzola"/>
        <w:jc w:val="left"/>
      </w:pPr>
      <w:r>
        <w:t xml:space="preserve">      &lt;OdpovedStatus xmlns="urn:cz:isvs:gsb:schemas:GsbAbstract:v1"&gt;</w:t>
      </w:r>
    </w:p>
    <w:p w14:paraId="015ACB77" w14:textId="77777777" w:rsidR="00FA7BBC" w:rsidRDefault="00FA7BBC" w:rsidP="00FA7BBC">
      <w:pPr>
        <w:pStyle w:val="Konzola"/>
        <w:jc w:val="left"/>
      </w:pPr>
      <w:r>
        <w:t xml:space="preserve">        &lt;CasOdpovedi xmlns="urn:cz:isvs:gsb:schemas:GsbTypy:v1"&gt;2015-10-23T09:28:17.8478704+02:00&lt;/CasOdpovedi&gt;</w:t>
      </w:r>
    </w:p>
    <w:p w14:paraId="133C4F6D" w14:textId="77777777" w:rsidR="00FA7BBC" w:rsidRDefault="00FA7BBC" w:rsidP="00FA7BBC">
      <w:pPr>
        <w:pStyle w:val="Konzola"/>
        <w:jc w:val="left"/>
      </w:pPr>
      <w:r>
        <w:t xml:space="preserve">        &lt;Status xmlns="urn:cz:isvs:gsb:schemas:GsbTypy:v1"&gt;</w:t>
      </w:r>
    </w:p>
    <w:p w14:paraId="0BBFCF1C" w14:textId="77777777" w:rsidR="00FA7BBC" w:rsidRDefault="00FA7BBC" w:rsidP="00FA7BBC">
      <w:pPr>
        <w:pStyle w:val="Konzola"/>
        <w:jc w:val="left"/>
      </w:pPr>
      <w:r>
        <w:t xml:space="preserve">          &lt;VysledekKod&gt;OK&lt;/VysledekKod&gt;</w:t>
      </w:r>
    </w:p>
    <w:p w14:paraId="5879213A" w14:textId="77777777" w:rsidR="00FA7BBC" w:rsidRDefault="00FA7BBC" w:rsidP="00FA7BBC">
      <w:pPr>
        <w:pStyle w:val="Konzola"/>
        <w:jc w:val="left"/>
      </w:pPr>
      <w:r>
        <w:t xml:space="preserve">        &lt;/Status&gt;</w:t>
      </w:r>
    </w:p>
    <w:p w14:paraId="39FC8B2B" w14:textId="77777777" w:rsidR="00FA7BBC" w:rsidRDefault="00FA7BBC" w:rsidP="00FA7BBC">
      <w:pPr>
        <w:pStyle w:val="Konzola"/>
        <w:jc w:val="left"/>
      </w:pPr>
      <w:r>
        <w:t xml:space="preserve">      &lt;/OdpovedStatus&gt;</w:t>
      </w:r>
    </w:p>
    <w:p w14:paraId="2873D1BB" w14:textId="77777777" w:rsidR="00FA7BBC" w:rsidRDefault="00FA7BBC" w:rsidP="00FA7BBC">
      <w:pPr>
        <w:pStyle w:val="Konzola"/>
        <w:jc w:val="left"/>
      </w:pPr>
      <w:r>
        <w:t xml:space="preserve">      &lt;OdpovedZadostInfo xmlns="urn:cz:isvs:gsb:schemas:GsbAbstract:v1"&gt;</w:t>
      </w:r>
    </w:p>
    <w:p w14:paraId="7E41B5FE" w14:textId="77777777" w:rsidR="00FA7BBC" w:rsidRDefault="00FA7BBC" w:rsidP="00FA7BBC">
      <w:pPr>
        <w:pStyle w:val="Konzola"/>
        <w:jc w:val="left"/>
      </w:pPr>
      <w:r>
        <w:t xml:space="preserve">        &lt;AgendaZadostId xmlns="urn:cz:isvs:gsb:schemas:GsbTypy:v1"&gt;7305e3e8-3c54-491f-9401-857e4795143e&lt;/AgendaZadostId&gt;</w:t>
      </w:r>
    </w:p>
    <w:p w14:paraId="39EFC0EB" w14:textId="77777777" w:rsidR="00FA7BBC" w:rsidRDefault="00FA7BBC" w:rsidP="00FA7BBC">
      <w:pPr>
        <w:pStyle w:val="Konzola"/>
        <w:jc w:val="left"/>
      </w:pPr>
      <w:r>
        <w:t xml:space="preserve">        &lt;GsbZadostId xmlns="urn:cz:isvs:gsb:schemas:GsbTypy:v1"&gt;2a4001f8-f967-4866-99b7-a7ecade38e89&lt;/GsbZadostId&gt;</w:t>
      </w:r>
    </w:p>
    <w:p w14:paraId="3DC8C3B9" w14:textId="77777777" w:rsidR="00FA7BBC" w:rsidRDefault="00FA7BBC" w:rsidP="00FA7BBC">
      <w:pPr>
        <w:pStyle w:val="Konzola"/>
        <w:jc w:val="left"/>
      </w:pPr>
      <w:r>
        <w:t xml:space="preserve">      &lt;/OdpovedZadostInfo&gt;</w:t>
      </w:r>
    </w:p>
    <w:p w14:paraId="5A096D91" w14:textId="77777777" w:rsidR="00FA7BBC" w:rsidRDefault="00FA7BBC" w:rsidP="00FA7BBC">
      <w:pPr>
        <w:pStyle w:val="Konzola"/>
        <w:jc w:val="left"/>
      </w:pPr>
      <w:r>
        <w:t xml:space="preserve">      &lt;GsbOdpoved&gt;</w:t>
      </w:r>
    </w:p>
    <w:p w14:paraId="36BD39F4" w14:textId="77777777" w:rsidR="00FA7BBC" w:rsidRDefault="00FA7BBC" w:rsidP="00FA7BBC">
      <w:pPr>
        <w:pStyle w:val="Konzola"/>
        <w:jc w:val="left"/>
      </w:pPr>
      <w:r>
        <w:t xml:space="preserve">        &lt;OdpovedZFrontyDataResponse&gt;</w:t>
      </w:r>
    </w:p>
    <w:p w14:paraId="14651D29" w14:textId="77777777" w:rsidR="00FA7BBC" w:rsidRDefault="00FA7BBC" w:rsidP="00FA7BBC">
      <w:pPr>
        <w:pStyle w:val="Konzola"/>
        <w:jc w:val="left"/>
      </w:pPr>
      <w:r>
        <w:t xml:space="preserve">          &lt;KodSluzby&gt;G1&lt;/KodSluzby&gt;</w:t>
      </w:r>
    </w:p>
    <w:p w14:paraId="061C675E" w14:textId="77777777" w:rsidR="00FA7BBC" w:rsidRDefault="00FA7BBC" w:rsidP="00FA7BBC">
      <w:pPr>
        <w:pStyle w:val="Konzola"/>
        <w:jc w:val="left"/>
      </w:pPr>
      <w:r>
        <w:t xml:space="preserve">          &lt;AsyncDotazDataResponse&gt;</w:t>
      </w:r>
    </w:p>
    <w:p w14:paraId="0AB640D7" w14:textId="77777777" w:rsidR="00FA7BBC" w:rsidRDefault="00FA7BBC" w:rsidP="00FA7BBC">
      <w:pPr>
        <w:pStyle w:val="Konzola"/>
        <w:jc w:val="left"/>
      </w:pPr>
      <w:r>
        <w:t xml:space="preserve">            &lt;CtiDataResponse xmlns="urn:cz:isvs:gsb:schemas:GsbCtiData:v1"&gt;</w:t>
      </w:r>
    </w:p>
    <w:p w14:paraId="0CE23AB8" w14:textId="77777777" w:rsidR="00FA7BBC" w:rsidRDefault="00FA7BBC" w:rsidP="00FA7BBC">
      <w:pPr>
        <w:pStyle w:val="Konzola"/>
        <w:jc w:val="left"/>
      </w:pPr>
      <w:r>
        <w:t xml:space="preserve">              &lt;OdpovedStatus xmlns="urn:cz:isvs:gsb:schemas:GsbAbstract:v1"&gt;</w:t>
      </w:r>
    </w:p>
    <w:p w14:paraId="5DF36AAD" w14:textId="77777777" w:rsidR="00FA7BBC" w:rsidRDefault="00FA7BBC" w:rsidP="00FA7BBC">
      <w:pPr>
        <w:pStyle w:val="Konzola"/>
        <w:jc w:val="left"/>
      </w:pPr>
      <w:r>
        <w:t xml:space="preserve">                &lt;CasOdpovedi xmlns="urn:cz:isvs:gsb:schemas:GsbTypy:v1"&gt;2015-10-23T09:28:17.8634935+02:00&lt;/CasOdpovedi&gt;</w:t>
      </w:r>
    </w:p>
    <w:p w14:paraId="5E5053C6" w14:textId="77777777" w:rsidR="00FA7BBC" w:rsidRDefault="00FA7BBC" w:rsidP="00FA7BBC">
      <w:pPr>
        <w:pStyle w:val="Konzola"/>
        <w:jc w:val="left"/>
      </w:pPr>
      <w:r>
        <w:t xml:space="preserve">                &lt;Status xmlns="urn:cz:isvs:gsb:schemas:GsbTypy:v1"&gt;</w:t>
      </w:r>
    </w:p>
    <w:p w14:paraId="4AAAC678" w14:textId="77777777" w:rsidR="00FA7BBC" w:rsidRDefault="00FA7BBC" w:rsidP="00FA7BBC">
      <w:pPr>
        <w:pStyle w:val="Konzola"/>
        <w:jc w:val="left"/>
      </w:pPr>
      <w:r>
        <w:t xml:space="preserve">                  &lt;VysledekKod&gt;OK&lt;/VysledekKod&gt;</w:t>
      </w:r>
    </w:p>
    <w:p w14:paraId="148CC6E2" w14:textId="77777777" w:rsidR="00FA7BBC" w:rsidRDefault="00FA7BBC" w:rsidP="00FA7BBC">
      <w:pPr>
        <w:pStyle w:val="Konzola"/>
        <w:jc w:val="left"/>
      </w:pPr>
      <w:r>
        <w:t xml:space="preserve">                &lt;/Status&gt;</w:t>
      </w:r>
    </w:p>
    <w:p w14:paraId="77B6850B" w14:textId="77777777" w:rsidR="00FA7BBC" w:rsidRDefault="00FA7BBC" w:rsidP="00FA7BBC">
      <w:pPr>
        <w:pStyle w:val="Konzola"/>
        <w:jc w:val="left"/>
      </w:pPr>
      <w:r>
        <w:t xml:space="preserve">              &lt;/OdpovedStatus&gt;</w:t>
      </w:r>
    </w:p>
    <w:p w14:paraId="301AF8FF" w14:textId="77777777" w:rsidR="00FA7BBC" w:rsidRDefault="00FA7BBC" w:rsidP="00FA7BBC">
      <w:pPr>
        <w:pStyle w:val="Konzola"/>
        <w:jc w:val="left"/>
      </w:pPr>
      <w:r>
        <w:t xml:space="preserve">              &lt;OdpovedZadostInfo xmlns="urn:cz:isvs:gsb:schemas:GsbAbstract:v1"&gt;</w:t>
      </w:r>
    </w:p>
    <w:p w14:paraId="15CF2E2C" w14:textId="77777777" w:rsidR="00FA7BBC" w:rsidRDefault="00FA7BBC" w:rsidP="00FA7BBC">
      <w:pPr>
        <w:pStyle w:val="Konzola"/>
        <w:jc w:val="left"/>
      </w:pPr>
      <w:r>
        <w:t xml:space="preserve">                &lt;AgendaZadostId xmlns="urn:cz:isvs:gsb:schemas:GsbTypy:v1"&gt;5bdb235d-f520-412c-9756-f52742457dbf&lt;/AgendaZadostId&gt;</w:t>
      </w:r>
    </w:p>
    <w:p w14:paraId="482B182A" w14:textId="77777777" w:rsidR="00FA7BBC" w:rsidRDefault="00FA7BBC" w:rsidP="00FA7BBC">
      <w:pPr>
        <w:pStyle w:val="Konzola"/>
        <w:jc w:val="left"/>
      </w:pPr>
      <w:r>
        <w:t xml:space="preserve">                &lt;GsbZadostId xmlns="urn:cz:isvs:gsb:schemas:GsbTypy:v1"&gt;c67584f5-1939-4ffa-983e-a242a8d7b722&lt;/GsbZadostId&gt;</w:t>
      </w:r>
    </w:p>
    <w:p w14:paraId="384AD65B" w14:textId="77777777" w:rsidR="00FA7BBC" w:rsidRDefault="00FA7BBC" w:rsidP="00FA7BBC">
      <w:pPr>
        <w:pStyle w:val="Konzola"/>
        <w:jc w:val="left"/>
      </w:pPr>
      <w:r>
        <w:t xml:space="preserve">              &lt;/OdpovedZadostInfo&gt;</w:t>
      </w:r>
    </w:p>
    <w:p w14:paraId="2A0E2565" w14:textId="77777777" w:rsidR="00FA7BBC" w:rsidRDefault="00FA7BBC" w:rsidP="00FA7BBC">
      <w:pPr>
        <w:pStyle w:val="Konzola"/>
        <w:jc w:val="left"/>
      </w:pPr>
      <w:r>
        <w:t xml:space="preserve">              &lt;EntitaInfo xmlns="urn:cz:isvs:gsb:schemas:GsbAbstract:v1"&gt;</w:t>
      </w:r>
    </w:p>
    <w:p w14:paraId="7BBD6057" w14:textId="77777777" w:rsidR="00FA7BBC" w:rsidRDefault="00FA7BBC" w:rsidP="00FA7BBC">
      <w:pPr>
        <w:pStyle w:val="Konzola"/>
        <w:jc w:val="left"/>
      </w:pPr>
      <w:r>
        <w:t xml:space="preserve">                &lt;MapaAifo xmlns:reg="urn:cz:isvs:reg:schemas:RegTypy:v1" lokalniAifoOd="2" nacistData="false"&gt;</w:t>
      </w:r>
    </w:p>
    <w:p w14:paraId="2B25E2D7" w14:textId="77777777" w:rsidR="00FA7BBC" w:rsidRDefault="00FA7BBC" w:rsidP="00FA7BBC">
      <w:pPr>
        <w:pStyle w:val="Konzola"/>
        <w:jc w:val="left"/>
      </w:pPr>
      <w:r>
        <w:t xml:space="preserve">                  &lt;reg:PrevodAifo&gt;</w:t>
      </w:r>
    </w:p>
    <w:p w14:paraId="677C280C" w14:textId="77777777" w:rsidR="00FA7BBC" w:rsidRDefault="00FA7BBC" w:rsidP="00FA7BBC">
      <w:pPr>
        <w:pStyle w:val="Konzola"/>
        <w:jc w:val="left"/>
      </w:pPr>
      <w:r>
        <w:t xml:space="preserve">                    &lt;reg:LokalniAifo stavOvereniAifo="true"&gt;1&lt;/reg:LokalniAifo&gt;</w:t>
      </w:r>
    </w:p>
    <w:p w14:paraId="21193B50" w14:textId="77777777" w:rsidR="00FA7BBC" w:rsidRDefault="00FA7BBC" w:rsidP="00FA7BBC">
      <w:pPr>
        <w:pStyle w:val="Konzola"/>
        <w:jc w:val="left"/>
      </w:pPr>
      <w:r>
        <w:t xml:space="preserve">                    &lt;reg:GlobalniAifo&gt;1INE8iozO/7F1BQjsmnkKQ4=&lt;/reg:GlobalniAifo&gt;</w:t>
      </w:r>
    </w:p>
    <w:p w14:paraId="60053591" w14:textId="77777777" w:rsidR="00FA7BBC" w:rsidRDefault="00FA7BBC" w:rsidP="00FA7BBC">
      <w:pPr>
        <w:pStyle w:val="Konzola"/>
        <w:jc w:val="left"/>
      </w:pPr>
      <w:r>
        <w:lastRenderedPageBreak/>
        <w:t xml:space="preserve">                  &lt;/reg:PrevodAifo&gt;</w:t>
      </w:r>
    </w:p>
    <w:p w14:paraId="42E4DCC8" w14:textId="77777777" w:rsidR="00FA7BBC" w:rsidRDefault="00FA7BBC" w:rsidP="00FA7BBC">
      <w:pPr>
        <w:pStyle w:val="Konzola"/>
        <w:jc w:val="left"/>
      </w:pPr>
      <w:r>
        <w:t xml:space="preserve">                &lt;/MapaAifo&gt;</w:t>
      </w:r>
    </w:p>
    <w:p w14:paraId="60F6CE14" w14:textId="77777777" w:rsidR="00FA7BBC" w:rsidRDefault="00FA7BBC" w:rsidP="00FA7BBC">
      <w:pPr>
        <w:pStyle w:val="Konzola"/>
        <w:jc w:val="left"/>
      </w:pPr>
      <w:r>
        <w:t xml:space="preserve">              &lt;/EntitaInfo&gt;</w:t>
      </w:r>
    </w:p>
    <w:p w14:paraId="774CC4E8" w14:textId="77777777" w:rsidR="00FA7BBC" w:rsidRDefault="00FA7BBC" w:rsidP="00FA7BBC">
      <w:pPr>
        <w:pStyle w:val="Konzola"/>
        <w:jc w:val="left"/>
      </w:pPr>
      <w:r>
        <w:t xml:space="preserve">              &lt;GsbOdpoved&gt;</w:t>
      </w:r>
    </w:p>
    <w:p w14:paraId="572AEAD8" w14:textId="77777777" w:rsidR="00FA7BBC" w:rsidRDefault="00FA7BBC" w:rsidP="00FA7BBC">
      <w:pPr>
        <w:pStyle w:val="Konzola"/>
        <w:jc w:val="left"/>
      </w:pPr>
      <w:r>
        <w:t xml:space="preserve">                &lt;RobOdpoved xmlns:urn="urn:cz:isvs:gsb:schemas:GsbCtiData:v1" xmlns:rod="urn:cz:isvs:rob:schemas:RobDotazyData:v1"&gt;</w:t>
      </w:r>
    </w:p>
    <w:p w14:paraId="24805655" w14:textId="77777777" w:rsidR="00FA7BBC" w:rsidRDefault="00FA7BBC" w:rsidP="00FA7BBC">
      <w:pPr>
        <w:pStyle w:val="Konzola"/>
        <w:jc w:val="left"/>
      </w:pPr>
      <w:r>
        <w:t xml:space="preserve">                  &lt;urn:RobCtiHromadneAifoDataResponse&gt;</w:t>
      </w:r>
    </w:p>
    <w:p w14:paraId="6A7CCA00" w14:textId="77777777" w:rsidR="00FA7BBC" w:rsidRDefault="00FA7BBC" w:rsidP="00FA7BBC">
      <w:pPr>
        <w:pStyle w:val="Konzola"/>
        <w:jc w:val="left"/>
      </w:pPr>
      <w:r>
        <w:t xml:space="preserve">                    &lt;rod:RobAplikacniStatus&gt;</w:t>
      </w:r>
    </w:p>
    <w:p w14:paraId="505E5B02" w14:textId="77777777" w:rsidR="00FA7BBC" w:rsidRDefault="00FA7BBC" w:rsidP="00FA7BBC">
      <w:pPr>
        <w:pStyle w:val="Konzola"/>
        <w:jc w:val="left"/>
      </w:pPr>
      <w:r>
        <w:t xml:space="preserve">                      &lt;VysledekRobKodType xmlns="urn:cz:isvs:rob:schemas:RobTypy:v1"&gt;OK&lt;/VysledekRobKodType&gt;</w:t>
      </w:r>
    </w:p>
    <w:p w14:paraId="4ED642FA" w14:textId="77777777" w:rsidR="00FA7BBC" w:rsidRDefault="00FA7BBC" w:rsidP="00FA7BBC">
      <w:pPr>
        <w:pStyle w:val="Konzola"/>
        <w:jc w:val="left"/>
      </w:pPr>
      <w:r>
        <w:t xml:space="preserve">                    &lt;/rod:RobAplikacniStatus&gt;</w:t>
      </w:r>
    </w:p>
    <w:p w14:paraId="0CD45634" w14:textId="77777777" w:rsidR="00FA7BBC" w:rsidRDefault="00FA7BBC" w:rsidP="00FA7BBC">
      <w:pPr>
        <w:pStyle w:val="Konzola"/>
        <w:jc w:val="left"/>
      </w:pPr>
      <w:r>
        <w:t xml:space="preserve">                    &lt;rod:Osoba&gt;</w:t>
      </w:r>
    </w:p>
    <w:p w14:paraId="48FBB326" w14:textId="77777777" w:rsidR="00FA7BBC" w:rsidRDefault="00FA7BBC" w:rsidP="00FA7BBC">
      <w:pPr>
        <w:pStyle w:val="Konzola"/>
        <w:jc w:val="left"/>
      </w:pPr>
      <w:r>
        <w:t xml:space="preserve">                      &lt;rod:AdresaPobytu stav="spravny"&gt;6581&lt;/rod:AdresaPobytu&gt;</w:t>
      </w:r>
    </w:p>
    <w:p w14:paraId="7B14A3B9" w14:textId="77777777" w:rsidR="00FA7BBC" w:rsidRDefault="00FA7BBC" w:rsidP="00FA7BBC">
      <w:pPr>
        <w:pStyle w:val="Konzola"/>
        <w:jc w:val="left"/>
      </w:pPr>
      <w:r>
        <w:t xml:space="preserve">                      &lt;rod:Aifo&gt;1&lt;/rod:Aifo&gt;</w:t>
      </w:r>
    </w:p>
    <w:p w14:paraId="61D9F820" w14:textId="77777777" w:rsidR="00FA7BBC" w:rsidRDefault="00FA7BBC" w:rsidP="00FA7BBC">
      <w:pPr>
        <w:pStyle w:val="Konzola"/>
        <w:jc w:val="left"/>
      </w:pPr>
      <w:r>
        <w:t xml:space="preserve">                      &lt;rod:DatumNarozeni stav="spravny" zmenaCas="2012-11-22T05:16:45"&gt;1959-03-14&lt;/rod:DatumNarozeni&gt;</w:t>
      </w:r>
    </w:p>
    <w:p w14:paraId="0210D0A6" w14:textId="77777777" w:rsidR="00FA7BBC" w:rsidRDefault="00FA7BBC" w:rsidP="00FA7BBC">
      <w:pPr>
        <w:pStyle w:val="Konzola"/>
        <w:jc w:val="left"/>
      </w:pPr>
      <w:r>
        <w:t xml:space="preserve">                      &lt;rod:Jmeno stav="spravny"&gt;MILAN&lt;/rod:Jmeno&gt;</w:t>
      </w:r>
    </w:p>
    <w:p w14:paraId="5A212ECB" w14:textId="77777777" w:rsidR="00FA7BBC" w:rsidRDefault="00FA7BBC" w:rsidP="00FA7BBC">
      <w:pPr>
        <w:pStyle w:val="Konzola"/>
        <w:jc w:val="left"/>
      </w:pPr>
      <w:r>
        <w:t xml:space="preserve">                      &lt;rod:MistoNarozeni stav="spravny" zmenaCas="2012-11-22T05:16:45"&gt;</w:t>
      </w:r>
    </w:p>
    <w:p w14:paraId="460D0E52" w14:textId="77777777" w:rsidR="00FA7BBC" w:rsidRDefault="00FA7BBC" w:rsidP="00FA7BBC">
      <w:pPr>
        <w:pStyle w:val="Konzola"/>
        <w:jc w:val="left"/>
      </w:pPr>
      <w:r>
        <w:t xml:space="preserve">                        &lt;NarozeniCr xmlns="urn:cz:isvs:rob:schemas:RobTypy:v1" obec="true"&gt;589268&lt;/NarozeniCr&gt;</w:t>
      </w:r>
    </w:p>
    <w:p w14:paraId="7DEB31D5" w14:textId="77777777" w:rsidR="00FA7BBC" w:rsidRDefault="00FA7BBC" w:rsidP="00FA7BBC">
      <w:pPr>
        <w:pStyle w:val="Konzola"/>
        <w:jc w:val="left"/>
      </w:pPr>
      <w:r>
        <w:t xml:space="preserve">                      &lt;/rod:MistoNarozeni&gt;</w:t>
      </w:r>
    </w:p>
    <w:p w14:paraId="42E3B49C" w14:textId="77777777" w:rsidR="00FA7BBC" w:rsidRDefault="00FA7BBC" w:rsidP="00FA7BBC">
      <w:pPr>
        <w:pStyle w:val="Konzola"/>
        <w:jc w:val="left"/>
      </w:pPr>
      <w:r>
        <w:t xml:space="preserve">                      &lt;rod:Prijmeni stav="spravny"&gt;HEJTMAN&lt;/rod:Prijmeni&gt;</w:t>
      </w:r>
    </w:p>
    <w:p w14:paraId="3494A4CE" w14:textId="77777777" w:rsidR="00FA7BBC" w:rsidRDefault="00FA7BBC" w:rsidP="00FA7BBC">
      <w:pPr>
        <w:pStyle w:val="Konzola"/>
        <w:jc w:val="left"/>
      </w:pPr>
      <w:r>
        <w:t xml:space="preserve">                      &lt;rod:Doklady stav="spravny" zmenaCas="2012-09-03T12:32:59"&gt;</w:t>
      </w:r>
    </w:p>
    <w:p w14:paraId="45834E66" w14:textId="77777777" w:rsidR="00FA7BBC" w:rsidRDefault="00FA7BBC" w:rsidP="00FA7BBC">
      <w:pPr>
        <w:pStyle w:val="Konzola"/>
        <w:jc w:val="left"/>
      </w:pPr>
      <w:r>
        <w:t xml:space="preserve">                        &lt;Cislo xmlns="urn:cz:isvs:rob:schemas:RobTypy:v1"&gt;111111965&lt;/Cislo&gt;</w:t>
      </w:r>
    </w:p>
    <w:p w14:paraId="5963778B" w14:textId="77777777" w:rsidR="00FA7BBC" w:rsidRDefault="00FA7BBC" w:rsidP="00FA7BBC">
      <w:pPr>
        <w:pStyle w:val="Konzola"/>
        <w:jc w:val="left"/>
      </w:pPr>
      <w:r>
        <w:t xml:space="preserve">                        &lt;Druh xmlns="urn:cz:isvs:rob:schemas:RobTypy:v1"&gt;ID&lt;/Druh&gt;</w:t>
      </w:r>
    </w:p>
    <w:p w14:paraId="57EDFD31" w14:textId="77777777" w:rsidR="00FA7BBC" w:rsidRDefault="00FA7BBC" w:rsidP="00FA7BBC">
      <w:pPr>
        <w:pStyle w:val="Konzola"/>
        <w:jc w:val="left"/>
      </w:pPr>
      <w:r>
        <w:t xml:space="preserve">                      &lt;/rod:Doklady&gt;</w:t>
      </w:r>
    </w:p>
    <w:p w14:paraId="601717A4" w14:textId="77777777" w:rsidR="00FA7BBC" w:rsidRDefault="00FA7BBC" w:rsidP="00FA7BBC">
      <w:pPr>
        <w:pStyle w:val="Konzola"/>
        <w:jc w:val="left"/>
      </w:pPr>
      <w:r>
        <w:t xml:space="preserve">                      &lt;rod:Doklady stav="spravny" zmenaCas="2012-09-03T12:33:27"&gt;</w:t>
      </w:r>
    </w:p>
    <w:p w14:paraId="70F2DC6C" w14:textId="77777777" w:rsidR="00FA7BBC" w:rsidRDefault="00FA7BBC" w:rsidP="00FA7BBC">
      <w:pPr>
        <w:pStyle w:val="Konzola"/>
        <w:jc w:val="left"/>
      </w:pPr>
      <w:r>
        <w:t xml:space="preserve">                        &lt;Cislo xmlns="urn:cz:isvs:rob:schemas:RobTypy:v1"&gt;111111965&lt;/Cislo&gt;</w:t>
      </w:r>
    </w:p>
    <w:p w14:paraId="2FFF0004" w14:textId="77777777" w:rsidR="00FA7BBC" w:rsidRDefault="00FA7BBC" w:rsidP="00FA7BBC">
      <w:pPr>
        <w:pStyle w:val="Konzola"/>
        <w:jc w:val="left"/>
      </w:pPr>
      <w:r>
        <w:t xml:space="preserve">                        &lt;Druh xmlns="urn:cz:isvs:rob:schemas:RobTypy:v1"&gt;P&lt;/Druh&gt;</w:t>
      </w:r>
    </w:p>
    <w:p w14:paraId="64B058C4" w14:textId="77777777" w:rsidR="00FA7BBC" w:rsidRDefault="00FA7BBC" w:rsidP="00FA7BBC">
      <w:pPr>
        <w:pStyle w:val="Konzola"/>
        <w:jc w:val="left"/>
      </w:pPr>
      <w:r>
        <w:t xml:space="preserve">                      &lt;/rod:Doklady&gt;</w:t>
      </w:r>
    </w:p>
    <w:p w14:paraId="5C4A43B3" w14:textId="77777777" w:rsidR="00FA7BBC" w:rsidRDefault="00FA7BBC" w:rsidP="00FA7BBC">
      <w:pPr>
        <w:pStyle w:val="Konzola"/>
        <w:jc w:val="left"/>
      </w:pPr>
      <w:r>
        <w:t xml:space="preserve">                      &lt;rod:Doklady stav="spravny" zmenaCas="2012-09-03T12:33:27"&gt;</w:t>
      </w:r>
    </w:p>
    <w:p w14:paraId="28140478" w14:textId="77777777" w:rsidR="00FA7BBC" w:rsidRDefault="00FA7BBC" w:rsidP="00FA7BBC">
      <w:pPr>
        <w:pStyle w:val="Konzola"/>
        <w:jc w:val="left"/>
      </w:pPr>
      <w:r>
        <w:t xml:space="preserve">                        &lt;Cislo xmlns="urn:cz:isvs:rob:schemas:RobTypy:v1"&gt;111112048&lt;/Cislo&gt;</w:t>
      </w:r>
    </w:p>
    <w:p w14:paraId="22FC2C4A" w14:textId="77777777" w:rsidR="00FA7BBC" w:rsidRDefault="00FA7BBC" w:rsidP="00FA7BBC">
      <w:pPr>
        <w:pStyle w:val="Konzola"/>
        <w:jc w:val="left"/>
      </w:pPr>
      <w:r>
        <w:t xml:space="preserve">                        &lt;Druh xmlns="urn:cz:isvs:rob:schemas:RobTypy:v1"&gt;P&lt;/Druh&gt;</w:t>
      </w:r>
    </w:p>
    <w:p w14:paraId="3F3BCB4E" w14:textId="77777777" w:rsidR="00FA7BBC" w:rsidRDefault="00FA7BBC" w:rsidP="00FA7BBC">
      <w:pPr>
        <w:pStyle w:val="Konzola"/>
        <w:jc w:val="left"/>
      </w:pPr>
      <w:r>
        <w:t xml:space="preserve">                      &lt;/rod:Doklady&gt;</w:t>
      </w:r>
    </w:p>
    <w:p w14:paraId="73F3408E" w14:textId="77777777" w:rsidR="00FA7BBC" w:rsidRDefault="00FA7BBC" w:rsidP="00FA7BBC">
      <w:pPr>
        <w:pStyle w:val="Konzola"/>
        <w:jc w:val="left"/>
      </w:pPr>
      <w:r>
        <w:t xml:space="preserve">                      &lt;rod:Obcanstvi stav="spravny" zmenaCas="2012-09-03T12:32:02"&gt;203&lt;/rod:Obcanstvi&gt;</w:t>
      </w:r>
    </w:p>
    <w:p w14:paraId="560083E4" w14:textId="77777777" w:rsidR="00FA7BBC" w:rsidRDefault="00FA7BBC" w:rsidP="00FA7BBC">
      <w:pPr>
        <w:pStyle w:val="Konzola"/>
        <w:jc w:val="left"/>
      </w:pPr>
      <w:r>
        <w:t xml:space="preserve">                    &lt;/rod:Osoba&gt;</w:t>
      </w:r>
    </w:p>
    <w:p w14:paraId="6CD0A8DA" w14:textId="77777777" w:rsidR="00FA7BBC" w:rsidRDefault="00FA7BBC" w:rsidP="00FA7BBC">
      <w:pPr>
        <w:pStyle w:val="Konzola"/>
        <w:jc w:val="left"/>
      </w:pPr>
      <w:r>
        <w:t xml:space="preserve">                  &lt;/urn:RobCtiHromadneAifoDataResponse&gt;</w:t>
      </w:r>
    </w:p>
    <w:p w14:paraId="1BEAAA09" w14:textId="77777777" w:rsidR="00FA7BBC" w:rsidRDefault="00FA7BBC" w:rsidP="00FA7BBC">
      <w:pPr>
        <w:pStyle w:val="Konzola"/>
        <w:jc w:val="left"/>
      </w:pPr>
      <w:r>
        <w:t xml:space="preserve">                &lt;/RobOdpoved&gt;</w:t>
      </w:r>
    </w:p>
    <w:p w14:paraId="1489D20C" w14:textId="77777777" w:rsidR="00FA7BBC" w:rsidRDefault="00FA7BBC" w:rsidP="00FA7BBC">
      <w:pPr>
        <w:pStyle w:val="Konzola"/>
        <w:jc w:val="left"/>
      </w:pPr>
      <w:r>
        <w:t xml:space="preserve">              &lt;/GsbOdpoved&gt;</w:t>
      </w:r>
    </w:p>
    <w:p w14:paraId="064BC15F" w14:textId="77777777" w:rsidR="00FA7BBC" w:rsidRDefault="00FA7BBC" w:rsidP="00FA7BBC">
      <w:pPr>
        <w:pStyle w:val="Konzola"/>
        <w:jc w:val="left"/>
      </w:pPr>
      <w:r>
        <w:t xml:space="preserve">              &lt;AgendaOdpovedi&gt;</w:t>
      </w:r>
    </w:p>
    <w:p w14:paraId="23461708" w14:textId="77777777" w:rsidR="00FA7BBC" w:rsidRDefault="00FA7BBC" w:rsidP="00FA7BBC">
      <w:pPr>
        <w:pStyle w:val="Konzola"/>
        <w:jc w:val="left"/>
      </w:pPr>
      <w:r>
        <w:t xml:space="preserve">                &lt;AgendaOdpoved&gt;</w:t>
      </w:r>
    </w:p>
    <w:p w14:paraId="52EE4640" w14:textId="77777777" w:rsidR="00FA7BBC" w:rsidRDefault="00FA7BBC" w:rsidP="00FA7BBC">
      <w:pPr>
        <w:pStyle w:val="Konzola"/>
        <w:jc w:val="left"/>
      </w:pPr>
      <w:r>
        <w:t xml:space="preserve">                  &lt;Ais&gt;999102&lt;/Ais&gt;</w:t>
      </w:r>
    </w:p>
    <w:p w14:paraId="1A09F5DF" w14:textId="77777777" w:rsidR="00FA7BBC" w:rsidRDefault="00FA7BBC" w:rsidP="00FA7BBC">
      <w:pPr>
        <w:pStyle w:val="Konzola"/>
        <w:jc w:val="left"/>
      </w:pPr>
      <w:r>
        <w:t xml:space="preserve">                  &lt;AisGsbStatus&gt;</w:t>
      </w:r>
    </w:p>
    <w:p w14:paraId="0B2A1FB7" w14:textId="77777777" w:rsidR="00FA7BBC" w:rsidRDefault="00FA7BBC" w:rsidP="00FA7BBC">
      <w:pPr>
        <w:pStyle w:val="Konzola"/>
        <w:jc w:val="left"/>
      </w:pPr>
      <w:r>
        <w:t xml:space="preserve">                    &lt;VysledekKod xmlns="urn:cz:isvs:gsb:schemas:GsbTypy:v1"&gt;OK&lt;/VysledekKod&gt;</w:t>
      </w:r>
    </w:p>
    <w:p w14:paraId="6A0F6FB1" w14:textId="77777777" w:rsidR="00FA7BBC" w:rsidRDefault="00FA7BBC" w:rsidP="00FA7BBC">
      <w:pPr>
        <w:pStyle w:val="Konzola"/>
        <w:jc w:val="left"/>
      </w:pPr>
      <w:r>
        <w:t xml:space="preserve">                  &lt;/AisGsbStatus&gt;</w:t>
      </w:r>
    </w:p>
    <w:p w14:paraId="6D3CCCB0" w14:textId="77777777" w:rsidR="00FA7BBC" w:rsidRDefault="00FA7BBC" w:rsidP="00FA7BBC">
      <w:pPr>
        <w:pStyle w:val="Konzola"/>
        <w:jc w:val="left"/>
      </w:pPr>
      <w:r>
        <w:t xml:space="preserve">                  &lt;AisOdpoved&gt;</w:t>
      </w:r>
    </w:p>
    <w:p w14:paraId="508571A6" w14:textId="77777777" w:rsidR="00FA7BBC" w:rsidRDefault="00FA7BBC" w:rsidP="00FA7BBC">
      <w:pPr>
        <w:pStyle w:val="Konzola"/>
        <w:jc w:val="left"/>
      </w:pPr>
      <w:r>
        <w:t xml:space="preserve">                    &lt;OdpovedStatus xmlns="urn:cz:isvs:gsb:schemas:GsbAbstract:v1"&gt;</w:t>
      </w:r>
    </w:p>
    <w:p w14:paraId="2A65D4EF" w14:textId="77777777" w:rsidR="00FA7BBC" w:rsidRDefault="00FA7BBC" w:rsidP="00FA7BBC">
      <w:pPr>
        <w:pStyle w:val="Konzola"/>
        <w:jc w:val="left"/>
      </w:pPr>
      <w:r>
        <w:t xml:space="preserve">                      &lt;CasOdpovedi xmlns="urn:cz:isvs:gsb:schemas:GsbTypy:v1"&gt;2015-10-23T09:24:36.6603038+02:00&lt;/CasOdpovedi&gt;</w:t>
      </w:r>
    </w:p>
    <w:p w14:paraId="1FA69052" w14:textId="77777777" w:rsidR="00FA7BBC" w:rsidRDefault="00FA7BBC" w:rsidP="00FA7BBC">
      <w:pPr>
        <w:pStyle w:val="Konzola"/>
        <w:jc w:val="left"/>
      </w:pPr>
      <w:r>
        <w:t xml:space="preserve">                      &lt;Status xmlns="urn:cz:isvs:gsb:schemas:GsbTypy:v1"&gt;</w:t>
      </w:r>
    </w:p>
    <w:p w14:paraId="53FB55CE" w14:textId="77777777" w:rsidR="00FA7BBC" w:rsidRDefault="00FA7BBC" w:rsidP="00FA7BBC">
      <w:pPr>
        <w:pStyle w:val="Konzola"/>
        <w:jc w:val="left"/>
      </w:pPr>
      <w:r>
        <w:t xml:space="preserve">                        &lt;VysledekKod&gt;OK&lt;/VysledekKod&gt;</w:t>
      </w:r>
    </w:p>
    <w:p w14:paraId="6C17ACA1" w14:textId="77777777" w:rsidR="00FA7BBC" w:rsidRDefault="00FA7BBC" w:rsidP="00FA7BBC">
      <w:pPr>
        <w:pStyle w:val="Konzola"/>
        <w:jc w:val="left"/>
      </w:pPr>
      <w:r>
        <w:t xml:space="preserve">                      &lt;/Status&gt;</w:t>
      </w:r>
    </w:p>
    <w:p w14:paraId="634692CC" w14:textId="77777777" w:rsidR="00FA7BBC" w:rsidRDefault="00FA7BBC" w:rsidP="00FA7BBC">
      <w:pPr>
        <w:pStyle w:val="Konzola"/>
        <w:jc w:val="left"/>
      </w:pPr>
      <w:r>
        <w:t xml:space="preserve">                    &lt;/OdpovedStatus&gt;</w:t>
      </w:r>
    </w:p>
    <w:p w14:paraId="257A951F" w14:textId="77777777" w:rsidR="00FA7BBC" w:rsidRDefault="00FA7BBC" w:rsidP="00FA7BBC">
      <w:pPr>
        <w:pStyle w:val="Konzola"/>
        <w:jc w:val="left"/>
      </w:pPr>
      <w:r>
        <w:t xml:space="preserve">                    &lt;OdpovedZadostInfo xmlns="urn:cz:isvs:gsb:schemas:GsbAbstract:v1"&gt;</w:t>
      </w:r>
    </w:p>
    <w:p w14:paraId="6AB78726" w14:textId="77777777" w:rsidR="00FA7BBC" w:rsidRDefault="00FA7BBC" w:rsidP="00FA7BBC">
      <w:pPr>
        <w:pStyle w:val="Konzola"/>
        <w:jc w:val="left"/>
      </w:pPr>
      <w:r>
        <w:t xml:space="preserve">                      &lt;AgendaZadostId xmlns="urn:cz:isvs:gsb:schemas:GsbTypy:v1"&gt;5bdb235d-f520-412c-9756-f52742457dbf&lt;/AgendaZadostId&gt;</w:t>
      </w:r>
    </w:p>
    <w:p w14:paraId="1DC8A22F" w14:textId="77777777" w:rsidR="00FA7BBC" w:rsidRDefault="00FA7BBC" w:rsidP="00FA7BBC">
      <w:pPr>
        <w:pStyle w:val="Konzola"/>
        <w:jc w:val="left"/>
      </w:pPr>
      <w:r>
        <w:t xml:space="preserve">                      &lt;GsbZadostId xmlns="urn:cz:isvs:gsb:schemas:GsbTypy:v1"&gt;c67584f5-1939-4ffa-983e-a242a8d7b722&lt;/GsbZadostId&gt;</w:t>
      </w:r>
    </w:p>
    <w:p w14:paraId="3502B5B3" w14:textId="77777777" w:rsidR="00FA7BBC" w:rsidRDefault="00FA7BBC" w:rsidP="00FA7BBC">
      <w:pPr>
        <w:pStyle w:val="Konzola"/>
        <w:jc w:val="left"/>
      </w:pPr>
      <w:r>
        <w:t xml:space="preserve">                    &lt;/OdpovedZadostInfo&gt;</w:t>
      </w:r>
    </w:p>
    <w:p w14:paraId="44015896" w14:textId="77777777" w:rsidR="00FA7BBC" w:rsidRDefault="00FA7BBC" w:rsidP="00FA7BBC">
      <w:pPr>
        <w:pStyle w:val="Konzola"/>
        <w:jc w:val="left"/>
      </w:pPr>
      <w:r>
        <w:t xml:space="preserve">                    &lt;OdpovedPaisInfo xmlns="urn:cz:isvs:gsb:schemas:GsbAbstract:v1"&gt;</w:t>
      </w:r>
    </w:p>
    <w:p w14:paraId="02B0540E" w14:textId="77777777" w:rsidR="00FA7BBC" w:rsidRDefault="00FA7BBC" w:rsidP="00FA7BBC">
      <w:pPr>
        <w:pStyle w:val="Konzola"/>
        <w:jc w:val="left"/>
      </w:pPr>
      <w:r>
        <w:t xml:space="preserve">                      &lt;Ais&gt;999102&lt;/Ais&gt;</w:t>
      </w:r>
    </w:p>
    <w:p w14:paraId="41953D3B" w14:textId="77777777" w:rsidR="00FA7BBC" w:rsidRDefault="00FA7BBC" w:rsidP="00FA7BBC">
      <w:pPr>
        <w:pStyle w:val="Konzola"/>
        <w:jc w:val="left"/>
      </w:pPr>
      <w:r>
        <w:t xml:space="preserve">                      &lt;OdpovedInfo&gt;</w:t>
      </w:r>
    </w:p>
    <w:p w14:paraId="155AD75B" w14:textId="77777777" w:rsidR="00FA7BBC" w:rsidRDefault="00FA7BBC" w:rsidP="00FA7BBC">
      <w:pPr>
        <w:pStyle w:val="Konzola"/>
        <w:jc w:val="left"/>
      </w:pPr>
      <w:r>
        <w:t xml:space="preserve">                        &lt;AgendaOdpovedId xmlns="urn:cz:isvs:gsb:schemas:GsbTypy:v1"&gt;00000000-0000-0000-0000-000000000000&lt;/AgendaOdpovedId&gt;</w:t>
      </w:r>
    </w:p>
    <w:p w14:paraId="59047D26" w14:textId="77777777" w:rsidR="00FA7BBC" w:rsidRDefault="00FA7BBC" w:rsidP="00FA7BBC">
      <w:pPr>
        <w:pStyle w:val="Konzola"/>
        <w:jc w:val="left"/>
      </w:pPr>
      <w:r>
        <w:t xml:space="preserve">                        &lt;GsbKrokId xmlns="urn:cz:isvs:gsb:schemas:GsbTypy:v1"&gt;00000000-0000-0000-0000-000000000000&lt;/GsbKrokId&gt;</w:t>
      </w:r>
    </w:p>
    <w:p w14:paraId="1C41F266" w14:textId="77777777" w:rsidR="00FA7BBC" w:rsidRDefault="00FA7BBC" w:rsidP="00FA7BBC">
      <w:pPr>
        <w:pStyle w:val="Konzola"/>
        <w:jc w:val="left"/>
      </w:pPr>
      <w:r>
        <w:t xml:space="preserve">                      &lt;/OdpovedInfo&gt;</w:t>
      </w:r>
    </w:p>
    <w:p w14:paraId="28FCF37F" w14:textId="77777777" w:rsidR="00FA7BBC" w:rsidRDefault="00FA7BBC" w:rsidP="00FA7BBC">
      <w:pPr>
        <w:pStyle w:val="Konzola"/>
        <w:jc w:val="left"/>
      </w:pPr>
      <w:r>
        <w:t xml:space="preserve">                    &lt;/OdpovedPaisInfo&gt;</w:t>
      </w:r>
    </w:p>
    <w:p w14:paraId="0B160AB5" w14:textId="77777777" w:rsidR="00FA7BBC" w:rsidRDefault="00FA7BBC" w:rsidP="00FA7BBC">
      <w:pPr>
        <w:pStyle w:val="Konzola"/>
        <w:jc w:val="left"/>
      </w:pPr>
      <w:r>
        <w:t xml:space="preserve">                    &lt;EntitaInfo xmlns="urn:cz:isvs:gsb:schemas:GsbAbstract:v1"&gt;</w:t>
      </w:r>
    </w:p>
    <w:p w14:paraId="67A584BD" w14:textId="77777777" w:rsidR="00FA7BBC" w:rsidRDefault="00FA7BBC" w:rsidP="00FA7BBC">
      <w:pPr>
        <w:pStyle w:val="Konzola"/>
        <w:jc w:val="left"/>
      </w:pPr>
      <w:r>
        <w:t xml:space="preserve">                      &lt;MapaAifo xmlns:reg="urn:cz:isvs:reg:schemas:RegTypy:v1" lokalniAifoOd="2" nacistData="false"&gt;</w:t>
      </w:r>
    </w:p>
    <w:p w14:paraId="53E22F56" w14:textId="77777777" w:rsidR="00FA7BBC" w:rsidRDefault="00FA7BBC" w:rsidP="00FA7BBC">
      <w:pPr>
        <w:pStyle w:val="Konzola"/>
        <w:jc w:val="left"/>
      </w:pPr>
      <w:r>
        <w:t xml:space="preserve">                        &lt;reg:PrevodAifo&gt;</w:t>
      </w:r>
    </w:p>
    <w:p w14:paraId="273EC691" w14:textId="77777777" w:rsidR="00FA7BBC" w:rsidRDefault="00FA7BBC" w:rsidP="00FA7BBC">
      <w:pPr>
        <w:pStyle w:val="Konzola"/>
        <w:jc w:val="left"/>
      </w:pPr>
      <w:r>
        <w:t xml:space="preserve">                          &lt;reg:LokalniAifo&gt;1&lt;/reg:LokalniAifo&gt;</w:t>
      </w:r>
    </w:p>
    <w:p w14:paraId="2E5477BA" w14:textId="77777777" w:rsidR="00FA7BBC" w:rsidRDefault="00FA7BBC" w:rsidP="00FA7BBC">
      <w:pPr>
        <w:pStyle w:val="Konzola"/>
        <w:jc w:val="left"/>
      </w:pPr>
      <w:r>
        <w:t xml:space="preserve">                          &lt;reg:GlobalniAifo&gt;jpIcXIOzV3WNfZEY/viZwBM=&lt;/reg:GlobalniAifo&gt;</w:t>
      </w:r>
    </w:p>
    <w:p w14:paraId="7981E63F" w14:textId="77777777" w:rsidR="00FA7BBC" w:rsidRDefault="00FA7BBC" w:rsidP="00FA7BBC">
      <w:pPr>
        <w:pStyle w:val="Konzola"/>
        <w:jc w:val="left"/>
      </w:pPr>
      <w:r>
        <w:t xml:space="preserve">                        &lt;/reg:PrevodAifo&gt;</w:t>
      </w:r>
    </w:p>
    <w:p w14:paraId="076AEA43" w14:textId="77777777" w:rsidR="00FA7BBC" w:rsidRDefault="00FA7BBC" w:rsidP="00FA7BBC">
      <w:pPr>
        <w:pStyle w:val="Konzola"/>
        <w:jc w:val="left"/>
      </w:pPr>
      <w:r>
        <w:t xml:space="preserve">                      &lt;/MapaAifo&gt;</w:t>
      </w:r>
    </w:p>
    <w:p w14:paraId="2BA9CB0E" w14:textId="77777777" w:rsidR="00FA7BBC" w:rsidRDefault="00FA7BBC" w:rsidP="00FA7BBC">
      <w:pPr>
        <w:pStyle w:val="Konzola"/>
        <w:jc w:val="left"/>
      </w:pPr>
      <w:r>
        <w:t xml:space="preserve">                    &lt;/EntitaInfo&gt;</w:t>
      </w:r>
    </w:p>
    <w:p w14:paraId="2BDFB333" w14:textId="77777777" w:rsidR="00FA7BBC" w:rsidRDefault="00FA7BBC" w:rsidP="00FA7BBC">
      <w:pPr>
        <w:pStyle w:val="Konzola"/>
        <w:jc w:val="left"/>
      </w:pPr>
      <w:r>
        <w:t xml:space="preserve">                    &lt;Odpoved xmlns="urn:cz:isvs:gsb:schemas:PaisCtiData:v1"&gt;</w:t>
      </w:r>
    </w:p>
    <w:p w14:paraId="3FEA8092" w14:textId="77777777" w:rsidR="00FA7BBC" w:rsidRDefault="00FA7BBC" w:rsidP="00FA7BBC">
      <w:pPr>
        <w:pStyle w:val="Konzola"/>
        <w:jc w:val="left"/>
      </w:pPr>
      <w:r>
        <w:t xml:space="preserve">                      &lt;CtiDataDataResponse&gt;</w:t>
      </w:r>
    </w:p>
    <w:p w14:paraId="22534119" w14:textId="77777777" w:rsidR="00FA7BBC" w:rsidRDefault="00FA7BBC" w:rsidP="00FA7BBC">
      <w:pPr>
        <w:pStyle w:val="Konzola"/>
        <w:jc w:val="left"/>
      </w:pPr>
      <w:r>
        <w:t xml:space="preserve">                        &lt;CRZOdpoved xsi:schemaLocation="urn:cz:isvs:a419:schemas:PaisCRZ:v1 PaisCRZ.xsd" xmlns="urn:cz:isvs:a419:schemas:PaisCRZ:v1" xmlns:xsi="http://www.w3.org/2001/XMLSchema-instance" xmlns:gsb="urn:cz:isvs:gsb:schemas:GsbTypy:v1" xmlns:pais="urn:cz:isvs:gsb:schemas:PaisDataTypy:v1" xmlns:paisd="urn:cz:isvs:gsb:schemas:PaisDotazyTypy:v1"&gt;</w:t>
      </w:r>
    </w:p>
    <w:p w14:paraId="6EF530AC" w14:textId="77777777" w:rsidR="00FA7BBC" w:rsidRDefault="00FA7BBC" w:rsidP="00FA7BBC">
      <w:pPr>
        <w:pStyle w:val="Konzola"/>
        <w:jc w:val="left"/>
      </w:pPr>
      <w:r>
        <w:t xml:space="preserve">                          &lt;paisd:KontextData xsi:type="CRZDrzitelZbraneType"&gt;</w:t>
      </w:r>
    </w:p>
    <w:p w14:paraId="4F593975" w14:textId="77777777" w:rsidR="00FA7BBC" w:rsidRDefault="00FA7BBC" w:rsidP="00FA7BBC">
      <w:pPr>
        <w:pStyle w:val="Konzola"/>
        <w:jc w:val="left"/>
      </w:pPr>
      <w:r>
        <w:lastRenderedPageBreak/>
        <w:t xml:space="preserve">                            &lt;pais:Identifikator&gt;KontextDataType&lt;/pais:Identifikator&gt;</w:t>
      </w:r>
    </w:p>
    <w:p w14:paraId="2CFE2AD3" w14:textId="77777777" w:rsidR="00FA7BBC" w:rsidRDefault="00FA7BBC" w:rsidP="00FA7BBC">
      <w:pPr>
        <w:pStyle w:val="Konzola"/>
        <w:jc w:val="left"/>
      </w:pPr>
      <w:r>
        <w:t xml:space="preserve">                            &lt;pais:KontextKod&gt;A419.Drzitel&lt;/pais:KontextKod&gt;</w:t>
      </w:r>
    </w:p>
    <w:p w14:paraId="2DBDBB04" w14:textId="77777777" w:rsidR="00FA7BBC" w:rsidRDefault="00FA7BBC" w:rsidP="00FA7BBC">
      <w:pPr>
        <w:pStyle w:val="Konzola"/>
        <w:jc w:val="left"/>
      </w:pPr>
      <w:r>
        <w:t xml:space="preserve">                            &lt;pais:EntitaGsb&gt;</w:t>
      </w:r>
    </w:p>
    <w:p w14:paraId="62BC648A" w14:textId="77777777" w:rsidR="00FA7BBC" w:rsidRDefault="00FA7BBC" w:rsidP="00FA7BBC">
      <w:pPr>
        <w:pStyle w:val="Konzola"/>
        <w:jc w:val="left"/>
      </w:pPr>
      <w:r>
        <w:t xml:space="preserve">                              &lt;gsb:Aifo stavOvereniAifo="true"&gt;1&lt;/gsb:Aifo&gt;</w:t>
      </w:r>
    </w:p>
    <w:p w14:paraId="7069E509" w14:textId="77777777" w:rsidR="00FA7BBC" w:rsidRDefault="00FA7BBC" w:rsidP="00FA7BBC">
      <w:pPr>
        <w:pStyle w:val="Konzola"/>
        <w:jc w:val="left"/>
      </w:pPr>
      <w:r>
        <w:t xml:space="preserve">                            &lt;/pais:EntitaGsb&gt;</w:t>
      </w:r>
    </w:p>
    <w:p w14:paraId="2984817B" w14:textId="77777777" w:rsidR="00FA7BBC" w:rsidRDefault="00FA7BBC" w:rsidP="00FA7BBC">
      <w:pPr>
        <w:pStyle w:val="Konzola"/>
        <w:jc w:val="left"/>
      </w:pPr>
      <w:r>
        <w:t xml:space="preserve">                            &lt;pais:InstanceId&gt;1&lt;/pais:InstanceId&gt;</w:t>
      </w:r>
    </w:p>
    <w:p w14:paraId="5B682539" w14:textId="77777777" w:rsidR="00FA7BBC" w:rsidRDefault="00FA7BBC" w:rsidP="00FA7BBC">
      <w:pPr>
        <w:pStyle w:val="Konzola"/>
        <w:jc w:val="left"/>
      </w:pPr>
      <w:r>
        <w:t xml:space="preserve">                            &lt;Podnikatel&gt;false&lt;/Podnikatel&gt;</w:t>
      </w:r>
    </w:p>
    <w:p w14:paraId="4568D7DE" w14:textId="77777777" w:rsidR="00FA7BBC" w:rsidRDefault="00FA7BBC" w:rsidP="00FA7BBC">
      <w:pPr>
        <w:pStyle w:val="Konzola"/>
        <w:jc w:val="left"/>
      </w:pPr>
      <w:r>
        <w:t xml:space="preserve">                            &lt;Stav&gt;MaZbrane&lt;/Stav&gt;</w:t>
      </w:r>
    </w:p>
    <w:p w14:paraId="622E4985" w14:textId="77777777" w:rsidR="00FA7BBC" w:rsidRDefault="00FA7BBC" w:rsidP="00FA7BBC">
      <w:pPr>
        <w:pStyle w:val="Konzola"/>
        <w:jc w:val="left"/>
      </w:pPr>
      <w:r>
        <w:t xml:space="preserve">                          &lt;/paisd:KontextData&gt;</w:t>
      </w:r>
    </w:p>
    <w:p w14:paraId="24C76669" w14:textId="77777777" w:rsidR="00FA7BBC" w:rsidRDefault="00FA7BBC" w:rsidP="00FA7BBC">
      <w:pPr>
        <w:pStyle w:val="Konzola"/>
        <w:jc w:val="left"/>
      </w:pPr>
      <w:r>
        <w:t xml:space="preserve">                        &lt;/CRZOdpoved&gt;</w:t>
      </w:r>
    </w:p>
    <w:p w14:paraId="10B07DA0" w14:textId="77777777" w:rsidR="00FA7BBC" w:rsidRDefault="00FA7BBC" w:rsidP="00FA7BBC">
      <w:pPr>
        <w:pStyle w:val="Konzola"/>
        <w:jc w:val="left"/>
      </w:pPr>
      <w:r>
        <w:t xml:space="preserve">                      &lt;/CtiDataDataResponse&gt;</w:t>
      </w:r>
    </w:p>
    <w:p w14:paraId="5DD00E6F" w14:textId="77777777" w:rsidR="00FA7BBC" w:rsidRDefault="00FA7BBC" w:rsidP="00FA7BBC">
      <w:pPr>
        <w:pStyle w:val="Konzola"/>
        <w:jc w:val="left"/>
      </w:pPr>
      <w:r>
        <w:t xml:space="preserve">                    &lt;/Odpoved&gt;</w:t>
      </w:r>
    </w:p>
    <w:p w14:paraId="11C691B8" w14:textId="77777777" w:rsidR="00FA7BBC" w:rsidRDefault="00FA7BBC" w:rsidP="00FA7BBC">
      <w:pPr>
        <w:pStyle w:val="Konzola"/>
        <w:jc w:val="left"/>
      </w:pPr>
      <w:r>
        <w:t xml:space="preserve">                  &lt;/AisOdpoved&gt;</w:t>
      </w:r>
    </w:p>
    <w:p w14:paraId="09D0E7B6" w14:textId="77777777" w:rsidR="00FA7BBC" w:rsidRDefault="00FA7BBC" w:rsidP="00FA7BBC">
      <w:pPr>
        <w:pStyle w:val="Konzola"/>
        <w:jc w:val="left"/>
      </w:pPr>
      <w:r>
        <w:t xml:space="preserve">                &lt;/AgendaOdpoved&gt;</w:t>
      </w:r>
    </w:p>
    <w:p w14:paraId="2E55D682" w14:textId="77777777" w:rsidR="00FA7BBC" w:rsidRDefault="00FA7BBC" w:rsidP="00FA7BBC">
      <w:pPr>
        <w:pStyle w:val="Konzola"/>
        <w:jc w:val="left"/>
      </w:pPr>
      <w:r>
        <w:t xml:space="preserve">              &lt;/AgendaOdpovedi&gt;</w:t>
      </w:r>
    </w:p>
    <w:p w14:paraId="2E130535" w14:textId="77777777" w:rsidR="00FA7BBC" w:rsidRDefault="00FA7BBC" w:rsidP="00FA7BBC">
      <w:pPr>
        <w:pStyle w:val="Konzola"/>
        <w:jc w:val="left"/>
      </w:pPr>
      <w:r>
        <w:t xml:space="preserve">            &lt;/CtiDataResponse&gt;</w:t>
      </w:r>
    </w:p>
    <w:p w14:paraId="2ABB7CC6" w14:textId="77777777" w:rsidR="00FA7BBC" w:rsidRDefault="00FA7BBC" w:rsidP="00FA7BBC">
      <w:pPr>
        <w:pStyle w:val="Konzola"/>
        <w:jc w:val="left"/>
      </w:pPr>
      <w:r>
        <w:t xml:space="preserve">          &lt;/AsyncDotazDataResponse&gt;</w:t>
      </w:r>
    </w:p>
    <w:p w14:paraId="75AE8C72" w14:textId="77777777" w:rsidR="00FA7BBC" w:rsidRDefault="00FA7BBC" w:rsidP="00FA7BBC">
      <w:pPr>
        <w:pStyle w:val="Konzola"/>
        <w:jc w:val="left"/>
      </w:pPr>
      <w:r>
        <w:t xml:space="preserve">        &lt;/OdpovedZFrontyDataResponse&gt;</w:t>
      </w:r>
    </w:p>
    <w:p w14:paraId="444EED6C" w14:textId="77777777" w:rsidR="00FA7BBC" w:rsidRDefault="00FA7BBC" w:rsidP="00FA7BBC">
      <w:pPr>
        <w:pStyle w:val="Konzola"/>
        <w:jc w:val="left"/>
      </w:pPr>
      <w:r>
        <w:t xml:space="preserve">      &lt;/GsbOdpoved&gt;</w:t>
      </w:r>
    </w:p>
    <w:p w14:paraId="22F71364" w14:textId="77777777" w:rsidR="00FA7BBC" w:rsidRDefault="00FA7BBC" w:rsidP="00FA7BBC">
      <w:pPr>
        <w:pStyle w:val="Konzola"/>
        <w:jc w:val="left"/>
      </w:pPr>
      <w:r>
        <w:t xml:space="preserve">    &lt;/OdpovedZFrontyResponse&gt;</w:t>
      </w:r>
    </w:p>
    <w:p w14:paraId="7BAF9DEB" w14:textId="77777777" w:rsidR="00FA7BBC" w:rsidRDefault="00FA7BBC" w:rsidP="00FA7BBC">
      <w:pPr>
        <w:pStyle w:val="Konzola"/>
        <w:jc w:val="left"/>
      </w:pPr>
      <w:r>
        <w:t xml:space="preserve">  &lt;/soapenv:Body&gt;</w:t>
      </w:r>
    </w:p>
    <w:p w14:paraId="34F9869B" w14:textId="1E8C82F3" w:rsidR="00C27F7C" w:rsidRDefault="00FA7BBC" w:rsidP="00FA7BBC">
      <w:pPr>
        <w:pStyle w:val="Konzola"/>
        <w:jc w:val="left"/>
      </w:pPr>
      <w:r>
        <w:t>&lt;/soapenv:Envelope&gt;</w:t>
      </w:r>
    </w:p>
    <w:p w14:paraId="0F8875A7" w14:textId="2C69BB47" w:rsidR="00407E9B" w:rsidRDefault="00407E9B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7" w:name="_Toc527719918"/>
      <w:r>
        <w:lastRenderedPageBreak/>
        <w:t>Odkazy na další dokumenty</w:t>
      </w:r>
      <w:bookmarkEnd w:id="27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407E9B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407E9B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4EC7654A" w14:textId="6E65C7AD" w:rsidR="003E557C" w:rsidRDefault="003E557C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Provozní parametry eGSB:</w:t>
      </w:r>
      <w:r>
        <w:rPr>
          <w:i/>
          <w:color w:val="000000"/>
        </w:rPr>
        <w:t xml:space="preserve"> Provozní parametry eGSB.</w:t>
      </w:r>
    </w:p>
    <w:p w14:paraId="14106F0A" w14:textId="710A4824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gsb_root/gsb/wsdl/Gsb</w:t>
      </w:r>
      <w:r w:rsidR="006955C2">
        <w:rPr>
          <w:i/>
          <w:color w:val="000000"/>
        </w:rPr>
        <w:t>OdpovedZ</w:t>
      </w:r>
      <w:r w:rsidR="00C92750">
        <w:rPr>
          <w:i/>
          <w:color w:val="000000"/>
        </w:rPr>
        <w:t>Fronty</w:t>
      </w:r>
      <w:r>
        <w:rPr>
          <w:i/>
          <w:color w:val="000000"/>
        </w:rPr>
        <w:t>.wsdl</w:t>
      </w:r>
    </w:p>
    <w:p w14:paraId="1ED8B652" w14:textId="20404A4E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gsb_root/gsb/xsd/Gsb</w:t>
      </w:r>
      <w:r w:rsidR="006955C2">
        <w:rPr>
          <w:i/>
          <w:color w:val="000000"/>
        </w:rPr>
        <w:t>OdpovedZ</w:t>
      </w:r>
      <w:r w:rsidR="00C92750">
        <w:rPr>
          <w:i/>
          <w:color w:val="000000"/>
        </w:rPr>
        <w:t>Fronty</w:t>
      </w:r>
      <w:r>
        <w:rPr>
          <w:i/>
          <w:color w:val="000000"/>
        </w:rPr>
        <w:t>.xsd</w:t>
      </w:r>
    </w:p>
    <w:sectPr w:rsidR="00DB2278" w:rsidSect="00407E9B">
      <w:headerReference w:type="default" r:id="rId13"/>
      <w:footerReference w:type="default" r:id="rId14"/>
      <w:footerReference w:type="first" r:id="rId15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0C32" w14:textId="77777777" w:rsidR="00247FDF" w:rsidRDefault="00247FDF" w:rsidP="008E5017">
      <w:pPr>
        <w:spacing w:after="0" w:line="240" w:lineRule="auto"/>
      </w:pPr>
      <w:r>
        <w:separator/>
      </w:r>
    </w:p>
  </w:endnote>
  <w:endnote w:type="continuationSeparator" w:id="0">
    <w:p w14:paraId="509352B9" w14:textId="77777777" w:rsidR="00247FDF" w:rsidRDefault="00247FDF" w:rsidP="008E5017">
      <w:pPr>
        <w:spacing w:after="0" w:line="240" w:lineRule="auto"/>
      </w:pPr>
      <w:r>
        <w:continuationSeparator/>
      </w:r>
    </w:p>
  </w:endnote>
  <w:endnote w:type="continuationNotice" w:id="1">
    <w:p w14:paraId="35491638" w14:textId="77777777" w:rsidR="00247FDF" w:rsidRDefault="00247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806224"/>
      <w:docPartObj>
        <w:docPartGallery w:val="Page Numbers (Bottom of Page)"/>
        <w:docPartUnique/>
      </w:docPartObj>
    </w:sdtPr>
    <w:sdtEndPr/>
    <w:sdtContent>
      <w:p w14:paraId="21FA6D22" w14:textId="798A376A" w:rsidR="00407E9B" w:rsidRDefault="00407E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052C" w14:textId="6BC49FAE" w:rsidR="00407E9B" w:rsidRPr="00407E9B" w:rsidRDefault="00407E9B" w:rsidP="00407E9B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F47E8" w14:textId="77777777" w:rsidR="00247FDF" w:rsidRDefault="00247FDF" w:rsidP="008E5017">
      <w:pPr>
        <w:spacing w:after="0" w:line="240" w:lineRule="auto"/>
      </w:pPr>
      <w:r>
        <w:separator/>
      </w:r>
    </w:p>
  </w:footnote>
  <w:footnote w:type="continuationSeparator" w:id="0">
    <w:p w14:paraId="6EB72BF8" w14:textId="77777777" w:rsidR="00247FDF" w:rsidRDefault="00247FDF" w:rsidP="008E5017">
      <w:pPr>
        <w:spacing w:after="0" w:line="240" w:lineRule="auto"/>
      </w:pPr>
      <w:r>
        <w:continuationSeparator/>
      </w:r>
    </w:p>
  </w:footnote>
  <w:footnote w:type="continuationNotice" w:id="1">
    <w:p w14:paraId="2823A824" w14:textId="77777777" w:rsidR="00247FDF" w:rsidRDefault="00247F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11E0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038D1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D14FA"/>
    <w:rsid w:val="001D6DB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47FDF"/>
    <w:rsid w:val="00254AE7"/>
    <w:rsid w:val="00257E60"/>
    <w:rsid w:val="0027172D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2F6020"/>
    <w:rsid w:val="003013A3"/>
    <w:rsid w:val="00301AC0"/>
    <w:rsid w:val="0030735F"/>
    <w:rsid w:val="003205A6"/>
    <w:rsid w:val="00325C15"/>
    <w:rsid w:val="00333356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07E9B"/>
    <w:rsid w:val="00411740"/>
    <w:rsid w:val="004142CF"/>
    <w:rsid w:val="004146AC"/>
    <w:rsid w:val="004214F2"/>
    <w:rsid w:val="00424871"/>
    <w:rsid w:val="00425387"/>
    <w:rsid w:val="0043029A"/>
    <w:rsid w:val="00432A73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B78CA"/>
    <w:rsid w:val="004C00E4"/>
    <w:rsid w:val="004C3DF2"/>
    <w:rsid w:val="004E115E"/>
    <w:rsid w:val="004F59A6"/>
    <w:rsid w:val="00501CCA"/>
    <w:rsid w:val="00505C24"/>
    <w:rsid w:val="005162B9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955C2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09EB"/>
    <w:rsid w:val="006F1DA3"/>
    <w:rsid w:val="0070344A"/>
    <w:rsid w:val="0070606E"/>
    <w:rsid w:val="0071112F"/>
    <w:rsid w:val="00712FD8"/>
    <w:rsid w:val="007132C2"/>
    <w:rsid w:val="00717E6C"/>
    <w:rsid w:val="00735722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1505D"/>
    <w:rsid w:val="0081552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81A18"/>
    <w:rsid w:val="00887014"/>
    <w:rsid w:val="008A3112"/>
    <w:rsid w:val="008A5606"/>
    <w:rsid w:val="008B110E"/>
    <w:rsid w:val="008B26CE"/>
    <w:rsid w:val="008B2BAA"/>
    <w:rsid w:val="008B684A"/>
    <w:rsid w:val="008C18CC"/>
    <w:rsid w:val="008D166B"/>
    <w:rsid w:val="008E5017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285D"/>
    <w:rsid w:val="009D5FC8"/>
    <w:rsid w:val="009E0E1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3F07"/>
    <w:rsid w:val="00BA5015"/>
    <w:rsid w:val="00BC36B1"/>
    <w:rsid w:val="00BD4B6F"/>
    <w:rsid w:val="00BD4F36"/>
    <w:rsid w:val="00BF2216"/>
    <w:rsid w:val="00BF4DA7"/>
    <w:rsid w:val="00C00EE9"/>
    <w:rsid w:val="00C03227"/>
    <w:rsid w:val="00C05B0B"/>
    <w:rsid w:val="00C26FD5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75C76"/>
    <w:rsid w:val="00C92750"/>
    <w:rsid w:val="00C93C63"/>
    <w:rsid w:val="00CA2251"/>
    <w:rsid w:val="00CB0987"/>
    <w:rsid w:val="00CB703F"/>
    <w:rsid w:val="00CC3DBB"/>
    <w:rsid w:val="00CD1E42"/>
    <w:rsid w:val="00CE0EAB"/>
    <w:rsid w:val="00CF3283"/>
    <w:rsid w:val="00CF74CD"/>
    <w:rsid w:val="00D00F08"/>
    <w:rsid w:val="00D018FD"/>
    <w:rsid w:val="00D05B1F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43F5B"/>
    <w:rsid w:val="00F47C97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A7BBC"/>
    <w:rsid w:val="00FB03D9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F972D-394F-4112-9080-8D27482E9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7396E1-012B-432E-B0E4-701F2329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2764</Words>
  <Characters>16312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Popis_sluzby_G7_gsbOdpovedZFronty</dc:title>
  <dc:creator>Odstrčil Pavel</dc:creator>
  <cp:keywords>CMS2.0</cp:keywords>
  <cp:lastModifiedBy>Matějka Pavel</cp:lastModifiedBy>
  <cp:revision>9</cp:revision>
  <dcterms:created xsi:type="dcterms:W3CDTF">2015-10-23T07:32:00Z</dcterms:created>
  <dcterms:modified xsi:type="dcterms:W3CDTF">2018-10-22T20:48:00Z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