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5"/>
        <w:gridCol w:w="3905"/>
        <w:gridCol w:w="3272"/>
      </w:tblGrid>
      <w:tr w:rsidR="005A7827" w:rsidTr="00897BD4">
        <w:trPr>
          <w:trHeight w:val="329"/>
        </w:trPr>
        <w:tc>
          <w:tcPr>
            <w:tcW w:w="2144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JMÉNO</w:t>
            </w:r>
          </w:p>
        </w:tc>
        <w:tc>
          <w:tcPr>
            <w:tcW w:w="3583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INSTITUCE</w:t>
            </w:r>
          </w:p>
        </w:tc>
        <w:tc>
          <w:tcPr>
            <w:tcW w:w="3561" w:type="dxa"/>
          </w:tcPr>
          <w:p w:rsidR="005A7827" w:rsidRPr="00EE6A6B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6A6B">
              <w:rPr>
                <w:rFonts w:ascii="Times New Roman" w:hAnsi="Times New Roman" w:cs="Times New Roman"/>
                <w:b/>
                <w:sz w:val="24"/>
              </w:rPr>
              <w:t>POZICE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kontakt (tel., email)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alena.kralova@asseco-ce.com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alois.slovak@msk.cz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cernaa@ctu.cz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Kacmar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dalibork@microsoft.com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d.prochazkova@nukib.cz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vlk.david@vlada.cz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dusan.chvojka@homolka.cz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Dusan.Kucera@asseco-ce.com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Frantisek.Kresak@cssz.cz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sedlacek.frantisek@brno.cz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frantisek.stefela@mdcr.cz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stankova@mpo.cz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Iva.Fortelkova@cssz.cz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Ivana Svatá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tomasj@mzcr.cz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forejt@cs.mfcr.cz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klocperk@mpo.cz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jbreska@amazon.cz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jaromir.adamuska@mzp.cz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j.moravek@cs.mfcr.cz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 Borej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jiri.borej@mzcr.cz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jiri.haase@szu.cz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jiri.jarema@karvina.cz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jiri.kopacka@cendis.cz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Jiri.Zahradnik@fs.mfcr.cz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josef.knotek@szrcr.cz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svec@velkemezirici.cz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Kamil Zmeškal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Karásek Radim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karel.sagl@mfcr.cz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kkaluzova@spcr.cz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Poledníček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lubos.polednicek@msmt.cz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kopkasovam@ctu.cz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martin.lukas@cenia.cz; spalicek@centrum.cz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CENIA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podvesky@cs.mfcr.cz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m.sveda@nukib.cz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Tajtl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martin.tajtl@fs.mfcr.cz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michal.pesek@szrcr.cz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michal.rada@vzp.cz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Milan Blaha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milan.blaha@uzis.cz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marcan@mpo.cz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Miloš Růžička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milos.ruzicka@mmr.cz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Balák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miroslav.balak@mmr.cz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pavel_hrdlicka@cz.ibm.com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valesp@ctu.cz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petr.frendlovsky@szrcr.cz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petr.horak2@fs.mfcr.cz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pavlinec.p@kr-vysocina.cz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petra.niklova@msmt.cz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Radek Chromý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chromyr@ctu.cz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renata.golasikova@sukl.cz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renata.horakova@equica.cz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rene.pleva@msk.cz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Rohel Vladimír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es.h@seznam.cz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TOMAS.GEBAUER@MSK.CZ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Ipolt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tomas.ipolt@mmr.cz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kucera.tomas@vlada.cz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tomas.vasica@msk.cz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vaclav.horenovsky@seznam.cz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vaclav.jelen@msmt.cz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Koudele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vaclavko@microsoft.com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vaclav.trejdl@nakit.cz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veronika.vovsikova@szrcr.cz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vitkoval@ctu.cz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 Kittler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Vladimir.matejicek@equica.cz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vladimir.sedlacek@mvcr.cz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Vojtěch Hanzlík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vojtech.hanzlik@msmt.cz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voracekz@uoou.cz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zdenekj@microsoft.com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zajicek.zdenek@komora.cz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897BD4" w:rsidRPr="00897BD4" w:rsidTr="00897BD4"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  <w:tc>
          <w:tcPr>
            <w:tcW w:w="0" w:type="auto"/>
            <w:hideMark/>
          </w:tcPr>
          <w:p w:rsidR="00897BD4" w:rsidRPr="00897BD4" w:rsidRDefault="00897BD4" w:rsidP="00897BD4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897B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21591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897BD4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21591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897BD4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 xml:space="preserve">Program jednání: </w:t>
      </w:r>
    </w:p>
    <w:p w:rsidR="000D255E" w:rsidRPr="00E35EFD" w:rsidRDefault="00C31106" w:rsidP="00E35EFD">
      <w:pPr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 xml:space="preserve">Technický úvod, pravidla videokonference </w:t>
      </w:r>
      <w:r w:rsidRPr="00E35EFD">
        <w:rPr>
          <w:rFonts w:ascii="Times New Roman" w:hAnsi="Times New Roman" w:cs="Times New Roman"/>
          <w:sz w:val="24"/>
        </w:rPr>
        <w:t>– Tomáš Šedivec, 5 min</w:t>
      </w:r>
    </w:p>
    <w:p w:rsidR="00000000" w:rsidRPr="00897BD4" w:rsidRDefault="00F71909" w:rsidP="00897BD4">
      <w:pPr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t>Hlavní program</w:t>
      </w:r>
      <w:r w:rsidRPr="00897BD4">
        <w:rPr>
          <w:rFonts w:ascii="Times New Roman" w:hAnsi="Times New Roman" w:cs="Times New Roman"/>
          <w:bCs/>
          <w:sz w:val="24"/>
        </w:rPr>
        <w:t xml:space="preserve"> </w:t>
      </w:r>
    </w:p>
    <w:p w:rsidR="00000000" w:rsidRPr="00897BD4" w:rsidRDefault="00F71909" w:rsidP="00897BD4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t>DEPO2/ST756</w:t>
      </w:r>
      <w:r w:rsidRPr="00897BD4">
        <w:rPr>
          <w:rFonts w:ascii="Times New Roman" w:hAnsi="Times New Roman" w:cs="Times New Roman"/>
          <w:bCs/>
          <w:sz w:val="24"/>
        </w:rPr>
        <w:t xml:space="preserve"> – Ondřej Felix, </w:t>
      </w:r>
      <w:r w:rsidR="00897BD4">
        <w:rPr>
          <w:rFonts w:ascii="Times New Roman" w:hAnsi="Times New Roman" w:cs="Times New Roman"/>
          <w:bCs/>
          <w:sz w:val="24"/>
        </w:rPr>
        <w:t>6</w:t>
      </w:r>
      <w:r w:rsidRPr="00897BD4">
        <w:rPr>
          <w:rFonts w:ascii="Times New Roman" w:hAnsi="Times New Roman" w:cs="Times New Roman"/>
          <w:bCs/>
          <w:sz w:val="24"/>
        </w:rPr>
        <w:t>0 min</w:t>
      </w:r>
    </w:p>
    <w:p w:rsidR="00000000" w:rsidRPr="00897BD4" w:rsidRDefault="00F71909" w:rsidP="00897BD4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t xml:space="preserve">Dopady zákona č. 12/2020 Sb. (ZoPDS) z pohledu OHA </w:t>
      </w:r>
      <w:r w:rsidRPr="00897BD4">
        <w:rPr>
          <w:rFonts w:ascii="Times New Roman" w:hAnsi="Times New Roman" w:cs="Times New Roman"/>
          <w:bCs/>
          <w:sz w:val="24"/>
        </w:rPr>
        <w:t xml:space="preserve">– Petr Tiller, </w:t>
      </w:r>
      <w:r w:rsidR="00897BD4">
        <w:rPr>
          <w:rFonts w:ascii="Times New Roman" w:hAnsi="Times New Roman" w:cs="Times New Roman"/>
          <w:bCs/>
          <w:sz w:val="24"/>
        </w:rPr>
        <w:t>5</w:t>
      </w:r>
      <w:r w:rsidRPr="00897BD4">
        <w:rPr>
          <w:rFonts w:ascii="Times New Roman" w:hAnsi="Times New Roman" w:cs="Times New Roman"/>
          <w:bCs/>
          <w:sz w:val="24"/>
        </w:rPr>
        <w:t>0 min</w:t>
      </w:r>
    </w:p>
    <w:p w:rsidR="00000000" w:rsidRPr="00897BD4" w:rsidRDefault="00F71909" w:rsidP="00897BD4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t xml:space="preserve">Aktualizace informačních koncepcí OVS </w:t>
      </w:r>
      <w:r w:rsidRPr="00897BD4">
        <w:rPr>
          <w:rFonts w:ascii="Times New Roman" w:hAnsi="Times New Roman" w:cs="Times New Roman"/>
          <w:bCs/>
          <w:sz w:val="24"/>
        </w:rPr>
        <w:t>- Pavel Hrabě, 10 min</w:t>
      </w:r>
    </w:p>
    <w:p w:rsidR="00000000" w:rsidRPr="00897BD4" w:rsidRDefault="00F71909" w:rsidP="00897BD4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lastRenderedPageBreak/>
        <w:t xml:space="preserve">Národní plán obnovy / Alokace projektů  </w:t>
      </w:r>
      <w:r w:rsidRPr="00897BD4">
        <w:rPr>
          <w:rFonts w:ascii="Times New Roman" w:hAnsi="Times New Roman" w:cs="Times New Roman"/>
          <w:bCs/>
          <w:sz w:val="24"/>
        </w:rPr>
        <w:t>– Marek Pur, 30 min</w:t>
      </w:r>
    </w:p>
    <w:p w:rsidR="00897BD4" w:rsidRPr="00897BD4" w:rsidRDefault="00897BD4" w:rsidP="00897BD4">
      <w:pPr>
        <w:tabs>
          <w:tab w:val="left" w:pos="1985"/>
        </w:tabs>
        <w:rPr>
          <w:rFonts w:ascii="Times New Roman" w:hAnsi="Times New Roman" w:cs="Times New Roman"/>
          <w:bCs/>
          <w:sz w:val="24"/>
        </w:rPr>
      </w:pPr>
      <w:r w:rsidRPr="00897BD4">
        <w:rPr>
          <w:rFonts w:ascii="Times New Roman" w:hAnsi="Times New Roman" w:cs="Times New Roman"/>
          <w:bCs/>
          <w:sz w:val="24"/>
        </w:rPr>
        <w:t>3. Závěr – Tomáš Šedivec, 5 min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Pr="00897BD4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nadřízený výbor</w:t>
      </w:r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3. 5. 2021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09" w:rsidRDefault="00F71909" w:rsidP="00FA2852">
      <w:pPr>
        <w:spacing w:after="0" w:line="240" w:lineRule="auto"/>
      </w:pPr>
      <w:r>
        <w:separator/>
      </w:r>
    </w:p>
  </w:endnote>
  <w:endnote w:type="continuationSeparator" w:id="0">
    <w:p w:rsidR="00F71909" w:rsidRDefault="00F71909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6" w:rsidRPr="00FA2852" w:rsidRDefault="00415EA6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415EA6" w:rsidRDefault="00415EA6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09" w:rsidRDefault="00F71909" w:rsidP="00FA2852">
      <w:pPr>
        <w:spacing w:after="0" w:line="240" w:lineRule="auto"/>
      </w:pPr>
      <w:r>
        <w:separator/>
      </w:r>
    </w:p>
  </w:footnote>
  <w:footnote w:type="continuationSeparator" w:id="0">
    <w:p w:rsidR="00F71909" w:rsidRDefault="00F71909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71" w:rsidRDefault="006D6789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A3F27"/>
    <w:rsid w:val="000B29B9"/>
    <w:rsid w:val="000D255E"/>
    <w:rsid w:val="0010573E"/>
    <w:rsid w:val="001A1331"/>
    <w:rsid w:val="001A7160"/>
    <w:rsid w:val="0022000D"/>
    <w:rsid w:val="002509A1"/>
    <w:rsid w:val="00295EE9"/>
    <w:rsid w:val="002A3000"/>
    <w:rsid w:val="00314846"/>
    <w:rsid w:val="00415EA6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83DD1"/>
    <w:rsid w:val="00696B8A"/>
    <w:rsid w:val="006D6789"/>
    <w:rsid w:val="006E40DB"/>
    <w:rsid w:val="00721591"/>
    <w:rsid w:val="007C0563"/>
    <w:rsid w:val="007D0492"/>
    <w:rsid w:val="007F5BD0"/>
    <w:rsid w:val="00897BD4"/>
    <w:rsid w:val="008E1A55"/>
    <w:rsid w:val="00921567"/>
    <w:rsid w:val="00963870"/>
    <w:rsid w:val="0097401C"/>
    <w:rsid w:val="00977BE4"/>
    <w:rsid w:val="009C5F50"/>
    <w:rsid w:val="00A06704"/>
    <w:rsid w:val="00A160DF"/>
    <w:rsid w:val="00A9504F"/>
    <w:rsid w:val="00AD2496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E35EFD"/>
    <w:rsid w:val="00E5343E"/>
    <w:rsid w:val="00EE6A6B"/>
    <w:rsid w:val="00F16682"/>
    <w:rsid w:val="00F71909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E917F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85DA-7F6C-403F-B291-F46719FF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2</cp:revision>
  <dcterms:created xsi:type="dcterms:W3CDTF">2021-04-13T08:22:00Z</dcterms:created>
  <dcterms:modified xsi:type="dcterms:W3CDTF">2021-04-13T08:22:00Z</dcterms:modified>
</cp:coreProperties>
</file>